
<file path=[Content_Types].xml><?xml version="1.0" encoding="utf-8"?>
<Types xmlns="http://schemas.openxmlformats.org/package/2006/content-types">
  <Default Extension="jpeg" ContentType="image/jpeg"/>
  <Default Extension="xml" ContentType="application/xml"/>
  <Default Extension="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0FFC5579">
      <w:pPr>
        <w:jc w:val="center"/>
        <w:rPr>
          <w:b w:val="1"/>
          <w:sz w:val="32"/>
          <w:szCs w:val="32"/>
          <w:rFonts w:ascii="黑体" w:eastAsia="黑体"/>
        </w:rPr>
      </w:pPr>
      <w:r>
        <w:rPr>
          <w:b w:val="1"/>
          <w:sz w:val="32"/>
          <w:szCs w:val="32"/>
          <w:rFonts w:ascii="黑体" w:eastAsia="黑体" w:hint="eastAsia"/>
        </w:rPr>
        <w:t>景德镇陶瓷大学研究生指导教师个人信息表</w:t>
      </w:r>
    </w:p>
    <w:p w14:paraId="5E67CDA9">
      <w:pPr>
        <w:rPr>
          <w:b w:val="1"/>
          <w:sz w:val="24"/>
          <w:rFonts w:ascii="黑体" w:eastAsia="黑体"/>
        </w:rPr>
      </w:pPr>
    </w:p>
    <w:tbl>
      <w:tblPr>
        <w:tblStyle w:val="4"/>
        <w:tblW w:w="9480"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08.000000"/>
        <w:gridCol w:w="963.000000"/>
        <w:gridCol w:w="1007.000000"/>
        <w:gridCol w:w="1135.000000"/>
        <w:gridCol w:w="1540.000000"/>
        <w:gridCol w:w="2228.000000"/>
        <w:gridCol w:w="1799.000000"/>
      </w:tblGrid>
      <w:tr w14:paraId="2D47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92" w:hRule="atLeast"/>
          <w:jc w:val="center"/>
        </w:trPr>
        <w:tc>
          <w:tcPr>
            <w:tcW w:w="808" w:type="dxa"/>
            <w:vAlign w:val="center"/>
          </w:tcPr>
          <w:p w14:paraId="4F49A9E8">
            <w:pPr>
              <w:jc w:val="center"/>
              <w:rPr>
                <w:b w:val="1"/>
                <w:sz w:val="24"/>
              </w:rPr>
            </w:pPr>
            <w:r>
              <w:rPr>
                <w:b w:val="1"/>
                <w:sz w:val="24"/>
                <w:rFonts w:hint="eastAsia"/>
              </w:rPr>
              <w:t>姓名</w:t>
            </w:r>
          </w:p>
        </w:tc>
        <w:tc>
          <w:tcPr>
            <w:tcW w:w="963" w:type="dxa"/>
            <w:vAlign w:val="center"/>
          </w:tcPr>
          <w:p w14:paraId="5807F721">
            <w:pPr>
              <w:jc w:val="center"/>
              <w:rPr>
                <w:sz w:val="24"/>
              </w:rPr>
            </w:pPr>
            <w:r>
              <w:rPr>
                <w:sz w:val="24"/>
                <w:rFonts w:hint="eastAsia"/>
              </w:rPr>
              <w:t>李红</w:t>
            </w:r>
          </w:p>
        </w:tc>
        <w:tc>
          <w:tcPr>
            <w:tcW w:w="1007" w:type="dxa"/>
            <w:vAlign w:val="center"/>
          </w:tcPr>
          <w:p w14:paraId="44A0A2A0">
            <w:pPr>
              <w:jc w:val="center"/>
              <w:rPr>
                <w:b w:val="1"/>
                <w:sz w:val="24"/>
              </w:rPr>
            </w:pPr>
            <w:r>
              <w:rPr>
                <w:b w:val="1"/>
                <w:sz w:val="24"/>
                <w:rFonts w:hint="eastAsia"/>
              </w:rPr>
              <w:t>性别</w:t>
            </w:r>
          </w:p>
        </w:tc>
        <w:tc>
          <w:tcPr>
            <w:tcW w:w="1135" w:type="dxa"/>
            <w:vAlign w:val="center"/>
          </w:tcPr>
          <w:p w14:paraId="618BB4B5">
            <w:pPr>
              <w:jc w:val="center"/>
              <w:rPr>
                <w:sz w:val="24"/>
              </w:rPr>
            </w:pPr>
            <w:r>
              <w:rPr>
                <w:sz w:val="24"/>
                <w:rFonts w:hint="eastAsia"/>
              </w:rPr>
              <w:t>女</w:t>
            </w:r>
          </w:p>
        </w:tc>
        <w:tc>
          <w:tcPr>
            <w:tcW w:w="1540" w:type="dxa"/>
            <w:vAlign w:val="center"/>
          </w:tcPr>
          <w:p w14:paraId="47A062C3">
            <w:pPr>
              <w:jc w:val="center"/>
              <w:rPr>
                <w:b w:val="1"/>
                <w:sz w:val="24"/>
              </w:rPr>
            </w:pPr>
            <w:r>
              <w:rPr>
                <w:b w:val="1"/>
                <w:sz w:val="24"/>
                <w:rFonts w:hint="eastAsia"/>
              </w:rPr>
              <w:t>出生年月</w:t>
            </w:r>
          </w:p>
        </w:tc>
        <w:tc>
          <w:tcPr>
            <w:tcW w:w="2228" w:type="dxa"/>
            <w:vAlign w:val="center"/>
          </w:tcPr>
          <w:p w14:paraId="6EF9B8F7">
            <w:pPr>
              <w:jc w:val="center"/>
              <w:rPr>
                <w:sz w:val="24"/>
              </w:rPr>
            </w:pPr>
            <w:r>
              <w:rPr>
                <w:sz w:val="24"/>
                <w:rFonts w:hint="eastAsia"/>
              </w:rPr>
              <w:t>1977年7月</w:t>
            </w:r>
          </w:p>
        </w:tc>
        <w:tc>
          <w:tcPr>
            <w:tcW w:w="1799" w:type="dxa"/>
            <w:vMerge w:val="restart"/>
            <w:vAlign w:val="center"/>
          </w:tcPr>
          <w:p w14:paraId="7D39CBAC">
            <w:pPr>
              <w:jc w:val="center"/>
              <w:rPr>
                <w:b w:val="1"/>
                <w:sz w:val="24"/>
                <w:rFonts w:ascii="黑体" w:eastAsia="黑体"/>
              </w:rPr>
            </w:pPr>
            <w:r>
              <w:drawing>
                <wp:inline distT="0" distB="0" distL="114300" distR="114300">
                  <wp:extent cx="949960" cy="1437640"/>
                  <wp:effectExtent l="0" t="0" r="4445" b="2540"/>
                  <wp:docPr id="1" name="图片 6"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照片"/>
                          <pic:cNvPicPr/>
                        </pic:nvPicPr>
                        <pic:blipFill>
                          <a:blip r:embed="rId5"/>
                          <a:stretch>
                            <a:fillRect/>
                          </a:stretch>
                        </pic:blipFill>
                        <pic:spPr>
                          <a:xfrm>
                            <a:off x="0" y="0"/>
                            <a:ext cx="949960" cy="1437640"/>
                          </a:xfrm>
                          <a:prstGeom prst="rect">
                            <a:avLst/>
                          </a:prstGeom>
                          <a:noFill/>
                          <a:ln w="12700">
                            <a:noFill/>
                          </a:ln>
                        </pic:spPr>
                      </pic:pic>
                    </a:graphicData>
                  </a:graphic>
                </wp:inline>
              </w:drawing>
            </w:r>
          </w:p>
        </w:tc>
      </w:tr>
      <w:tr w14:paraId="5754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86" w:hRule="atLeast"/>
          <w:jc w:val="center"/>
        </w:trPr>
        <w:tc>
          <w:tcPr>
            <w:tcW w:w="1771" w:type="dxa"/>
            <w:gridSpan w:val="2"/>
            <w:vAlign w:val="center"/>
          </w:tcPr>
          <w:p w14:paraId="2848AC12">
            <w:pPr>
              <w:jc w:val="center"/>
              <w:rPr>
                <w:sz w:val="24"/>
              </w:rPr>
            </w:pPr>
            <w:r>
              <w:rPr>
                <w:b w:val="1"/>
                <w:sz w:val="24"/>
                <w:rFonts w:hint="eastAsia"/>
              </w:rPr>
              <w:t>专业技术职称</w:t>
            </w:r>
          </w:p>
        </w:tc>
        <w:tc>
          <w:tcPr>
            <w:tcW w:w="2142" w:type="dxa"/>
            <w:gridSpan w:val="2"/>
            <w:vAlign w:val="center"/>
          </w:tcPr>
          <w:p w14:paraId="06FDF6EC">
            <w:pPr>
              <w:jc w:val="center"/>
              <w:rPr>
                <w:sz w:val="24"/>
              </w:rPr>
            </w:pPr>
            <w:r>
              <w:rPr>
                <w:sz w:val="24"/>
                <w:rFonts w:hint="eastAsia"/>
              </w:rPr>
              <w:t>副教授</w:t>
            </w:r>
          </w:p>
        </w:tc>
        <w:tc>
          <w:tcPr>
            <w:tcW w:w="1540" w:type="dxa"/>
            <w:vAlign w:val="center"/>
          </w:tcPr>
          <w:p w14:paraId="57F6810B">
            <w:pPr>
              <w:jc w:val="center"/>
              <w:rPr>
                <w:b w:val="1"/>
                <w:sz w:val="24"/>
              </w:rPr>
            </w:pPr>
            <w:r>
              <w:rPr>
                <w:b w:val="1"/>
                <w:sz w:val="24"/>
                <w:bCs/>
              </w:rPr>
              <w:t>导师类别</w:t>
            </w:r>
          </w:p>
        </w:tc>
        <w:tc>
          <w:tcPr>
            <w:tcW w:w="2228" w:type="dxa"/>
            <w:vAlign w:val="center"/>
          </w:tcPr>
          <w:p w14:paraId="26C15D83">
            <w:pPr>
              <w:jc w:val="center"/>
              <w:rPr>
                <w:sz w:val="24"/>
                <w:rFonts w:eastAsia="宋体"/>
              </w:rPr>
            </w:pPr>
            <w:r>
              <w:rPr>
                <w:w w:val="90"/>
                <w:sz w:val="24"/>
                <w:rFonts w:hint="eastAsia"/>
              </w:rPr>
              <w:t>硕士生导师</w:t>
            </w:r>
          </w:p>
        </w:tc>
        <w:tc>
          <w:tcPr>
            <w:tcW w:w="1799" w:type="dxa"/>
            <w:vMerge w:val="continue"/>
            <w:vAlign w:val="center"/>
          </w:tcPr>
          <w:p w14:paraId="632D2E40">
            <w:pPr>
              <w:jc w:val="center"/>
              <w:rPr>
                <w:b w:val="1"/>
                <w:sz w:val="24"/>
                <w:rFonts w:ascii="黑体" w:eastAsia="黑体"/>
              </w:rPr>
            </w:pPr>
          </w:p>
        </w:tc>
      </w:tr>
      <w:tr w14:paraId="46EF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04" w:hRule="atLeast"/>
          <w:jc w:val="center"/>
        </w:trPr>
        <w:tc>
          <w:tcPr>
            <w:tcW w:w="1771" w:type="dxa"/>
            <w:gridSpan w:val="2"/>
            <w:vAlign w:val="center"/>
          </w:tcPr>
          <w:p w14:paraId="528C0D9B">
            <w:pPr>
              <w:jc w:val="center"/>
              <w:rPr>
                <w:b w:val="1"/>
                <w:sz w:val="24"/>
              </w:rPr>
            </w:pPr>
            <w:r>
              <w:rPr>
                <w:b w:val="1"/>
                <w:sz w:val="24"/>
                <w:rFonts w:hint="eastAsia"/>
              </w:rPr>
              <w:t>最后学历</w:t>
            </w:r>
          </w:p>
          <w:p w14:paraId="61F2C5BA">
            <w:pPr>
              <w:jc w:val="center"/>
              <w:rPr>
                <w:b w:val="1"/>
                <w:sz w:val="24"/>
                <w:rFonts w:eastAsia="宋体"/>
              </w:rPr>
            </w:pPr>
            <w:r>
              <w:rPr>
                <w:b w:val="1"/>
                <w:sz w:val="24"/>
                <w:rFonts w:hint="eastAsia"/>
              </w:rPr>
              <w:t>（毕业院校）</w:t>
            </w:r>
          </w:p>
        </w:tc>
        <w:tc>
          <w:tcPr>
            <w:tcW w:w="2142" w:type="dxa"/>
            <w:gridSpan w:val="2"/>
            <w:vAlign w:val="center"/>
            <w:tcMar>
              <w:left w:type="dxa" w:w="0.000000"/>
              <w:right w:type="dxa" w:w="0.000000"/>
            </w:tcMar>
          </w:tcPr>
          <w:p w14:paraId="39986948">
            <w:pPr>
              <w:jc w:val="center"/>
              <w:rPr>
                <w:sz w:val="24"/>
              </w:rPr>
            </w:pPr>
            <w:r>
              <w:rPr>
                <w:sz w:val="24"/>
                <w:rFonts w:hint="eastAsia"/>
              </w:rPr>
              <w:t>研究生（武汉体育学院）</w:t>
            </w:r>
          </w:p>
        </w:tc>
        <w:tc>
          <w:tcPr>
            <w:tcW w:w="1540" w:type="dxa"/>
            <w:vAlign w:val="center"/>
          </w:tcPr>
          <w:p w14:paraId="270BBA89">
            <w:pPr>
              <w:jc w:val="center"/>
              <w:rPr>
                <w:b w:val="1"/>
                <w:sz w:val="24"/>
              </w:rPr>
            </w:pPr>
            <w:r>
              <w:rPr>
                <w:b w:val="1"/>
                <w:sz w:val="24"/>
                <w:rFonts w:hint="eastAsia"/>
              </w:rPr>
              <w:t>最后学位</w:t>
            </w:r>
          </w:p>
          <w:p w14:paraId="07FFE946">
            <w:pPr>
              <w:jc w:val="center"/>
              <w:rPr>
                <w:b w:val="1"/>
                <w:sz w:val="24"/>
              </w:rPr>
            </w:pPr>
            <w:r>
              <w:rPr>
                <w:b w:val="1"/>
                <w:sz w:val="24"/>
                <w:rFonts w:hint="eastAsia"/>
              </w:rPr>
              <w:t>（毕业院校）</w:t>
            </w:r>
          </w:p>
        </w:tc>
        <w:tc>
          <w:tcPr>
            <w:tcW w:w="2228" w:type="dxa"/>
            <w:vAlign w:val="center"/>
          </w:tcPr>
          <w:p w14:paraId="7FA4CB30">
            <w:pPr>
              <w:jc w:val="center"/>
              <w:rPr>
                <w:sz w:val="24"/>
              </w:rPr>
            </w:pPr>
            <w:r>
              <w:rPr>
                <w:sz w:val="24"/>
                <w:rFonts w:hint="eastAsia"/>
              </w:rPr>
              <w:t>硕士（武汉体育学院）</w:t>
            </w:r>
          </w:p>
        </w:tc>
        <w:tc>
          <w:tcPr>
            <w:tcW w:w="1799" w:type="dxa"/>
            <w:vMerge w:val="continue"/>
            <w:vAlign w:val="center"/>
          </w:tcPr>
          <w:p w14:paraId="7013E972">
            <w:pPr>
              <w:jc w:val="center"/>
              <w:rPr>
                <w:b w:val="1"/>
                <w:sz w:val="24"/>
                <w:rFonts w:ascii="黑体" w:eastAsia="黑体"/>
              </w:rPr>
            </w:pPr>
          </w:p>
        </w:tc>
      </w:tr>
      <w:tr w14:paraId="6D0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93" w:hRule="atLeast"/>
          <w:jc w:val="center"/>
        </w:trPr>
        <w:tc>
          <w:tcPr>
            <w:tcW w:w="1771" w:type="dxa"/>
            <w:gridSpan w:val="2"/>
            <w:vAlign w:val="center"/>
          </w:tcPr>
          <w:p w14:paraId="721CBC14">
            <w:pPr>
              <w:jc w:val="center"/>
              <w:rPr>
                <w:b w:val="1"/>
                <w:sz w:val="24"/>
                <w:rFonts w:eastAsia="宋体"/>
              </w:rPr>
            </w:pPr>
            <w:r>
              <w:rPr>
                <w:b w:val="1"/>
                <w:sz w:val="24"/>
                <w:rFonts w:hint="eastAsia"/>
              </w:rPr>
              <w:t>获聘招生学科</w:t>
            </w:r>
          </w:p>
        </w:tc>
        <w:tc>
          <w:tcPr>
            <w:tcW w:w="2142" w:type="dxa"/>
            <w:gridSpan w:val="2"/>
            <w:vAlign w:val="center"/>
          </w:tcPr>
          <w:p w14:paraId="53684519">
            <w:pPr>
              <w:jc w:val="center"/>
              <w:rPr>
                <w:sz w:val="24"/>
              </w:rPr>
            </w:pPr>
            <w:r>
              <w:rPr>
                <w:sz w:val="24"/>
                <w:rFonts w:hint="eastAsia"/>
              </w:rPr>
              <w:t>体育学</w:t>
            </w:r>
          </w:p>
        </w:tc>
        <w:tc>
          <w:tcPr>
            <w:tcW w:w="1540" w:type="dxa"/>
            <w:vAlign w:val="center"/>
          </w:tcPr>
          <w:p w14:paraId="622FB768">
            <w:pPr>
              <w:jc w:val="center"/>
              <w:rPr>
                <w:b w:val="1"/>
                <w:sz w:val="24"/>
              </w:rPr>
            </w:pPr>
            <w:r>
              <w:rPr>
                <w:b w:val="1"/>
                <w:sz w:val="24"/>
                <w:rFonts w:hint="eastAsia"/>
              </w:rPr>
              <w:t>研究方向</w:t>
            </w:r>
          </w:p>
        </w:tc>
        <w:tc>
          <w:tcPr>
            <w:tcW w:w="2228" w:type="dxa"/>
            <w:vAlign w:val="center"/>
          </w:tcPr>
          <w:p w14:paraId="5B9BFD20">
            <w:pPr>
              <w:jc w:val="center"/>
              <w:rPr>
                <w:sz w:val="24"/>
              </w:rPr>
            </w:pPr>
            <w:r>
              <w:rPr>
                <w:sz w:val="24"/>
                <w:rFonts w:hint="eastAsia"/>
              </w:rPr>
              <w:t>体育人文社会学、体育教育</w:t>
            </w:r>
          </w:p>
        </w:tc>
        <w:tc>
          <w:tcPr>
            <w:tcW w:w="1799" w:type="dxa"/>
            <w:vMerge w:val="continue"/>
            <w:vAlign w:val="center"/>
          </w:tcPr>
          <w:p w14:paraId="0A4AA77E">
            <w:pPr>
              <w:jc w:val="center"/>
              <w:rPr>
                <w:b w:val="1"/>
                <w:sz w:val="24"/>
                <w:rFonts w:ascii="黑体" w:eastAsia="黑体"/>
              </w:rPr>
            </w:pPr>
          </w:p>
        </w:tc>
      </w:tr>
      <w:tr w14:paraId="76E5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93" w:hRule="atLeast"/>
          <w:jc w:val="center"/>
        </w:trPr>
        <w:tc>
          <w:tcPr>
            <w:tcW w:w="1771" w:type="dxa"/>
            <w:gridSpan w:val="2"/>
            <w:vAlign w:val="center"/>
          </w:tcPr>
          <w:p w14:paraId="73336AC9">
            <w:pPr>
              <w:jc w:val="center"/>
              <w:rPr>
                <w:b w:val="1"/>
                <w:sz w:val="24"/>
              </w:rPr>
            </w:pPr>
            <w:r>
              <w:rPr>
                <w:b w:val="1"/>
                <w:sz w:val="24"/>
                <w:rFonts w:hint="eastAsia"/>
              </w:rPr>
              <w:t>联系电话</w:t>
            </w:r>
          </w:p>
        </w:tc>
        <w:tc>
          <w:tcPr>
            <w:tcW w:w="2142" w:type="dxa"/>
            <w:gridSpan w:val="2"/>
            <w:vAlign w:val="center"/>
          </w:tcPr>
          <w:p w14:paraId="16949FBA">
            <w:pPr>
              <w:jc w:val="center"/>
              <w:rPr>
                <w:sz w:val="24"/>
              </w:rPr>
            </w:pPr>
            <w:r>
              <w:rPr>
                <w:sz w:val="24"/>
                <w:rFonts w:hint="eastAsia"/>
              </w:rPr>
              <w:t>13767906919</w:t>
            </w:r>
          </w:p>
        </w:tc>
        <w:tc>
          <w:tcPr>
            <w:tcW w:w="1540" w:type="dxa"/>
            <w:vAlign w:val="center"/>
          </w:tcPr>
          <w:p w14:paraId="5EC05C0A">
            <w:pPr>
              <w:jc w:val="center"/>
              <w:rPr>
                <w:sz w:val="24"/>
              </w:rPr>
            </w:pPr>
            <w:r>
              <w:rPr>
                <w:b w:val="1"/>
                <w:sz w:val="24"/>
                <w:rFonts w:hint="eastAsia"/>
              </w:rPr>
              <w:t>E-mail</w:t>
            </w:r>
          </w:p>
        </w:tc>
        <w:tc>
          <w:tcPr>
            <w:tcW w:w="2228" w:type="dxa"/>
            <w:vAlign w:val="center"/>
          </w:tcPr>
          <w:p w14:paraId="1497D1B0">
            <w:pPr>
              <w:jc w:val="center"/>
              <w:rPr>
                <w:sz w:val="24"/>
              </w:rPr>
            </w:pPr>
            <w:r>
              <w:rPr>
                <w:sz w:val="24"/>
                <w:rFonts w:hint="eastAsia"/>
              </w:rPr>
              <w:t>zzdlr0703@163.com</w:t>
            </w:r>
          </w:p>
        </w:tc>
        <w:tc>
          <w:tcPr>
            <w:tcW w:w="1799" w:type="dxa"/>
            <w:vMerge w:val="continue"/>
            <w:vAlign w:val="center"/>
          </w:tcPr>
          <w:p w14:paraId="1F540F8D">
            <w:pPr>
              <w:jc w:val="center"/>
              <w:rPr>
                <w:b w:val="1"/>
                <w:sz w:val="24"/>
                <w:rFonts w:ascii="黑体" w:eastAsia="黑体"/>
              </w:rPr>
            </w:pPr>
          </w:p>
        </w:tc>
      </w:tr>
      <w:tr w14:paraId="6D40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724" w:hRule="atLeast"/>
          <w:jc w:val="center"/>
        </w:trPr>
        <w:tc>
          <w:tcPr>
            <w:tcW w:w="1771" w:type="dxa"/>
            <w:gridSpan w:val="2"/>
            <w:vAlign w:val="center"/>
          </w:tcPr>
          <w:p w14:paraId="57BCB003">
            <w:pPr>
              <w:jc w:val="center"/>
              <w:rPr>
                <w:b w:val="1"/>
                <w:sz w:val="24"/>
                <w:rFonts w:ascii="黑体" w:hAnsi="Times New Roman" w:eastAsia="黑体" w:cs="Times New Roman"/>
              </w:rPr>
            </w:pPr>
            <w:r>
              <w:rPr>
                <w:b w:val="1"/>
                <w:sz w:val="24"/>
                <w:rFonts w:ascii="黑体" w:hAnsi="Times New Roman" w:eastAsia="黑体" w:cs="Times New Roman" w:hint="eastAsia"/>
              </w:rPr>
              <w:t>个人简历</w:t>
            </w:r>
          </w:p>
        </w:tc>
        <w:tc>
          <w:tcPr>
            <w:tcW w:w="7709" w:type="dxa"/>
            <w:gridSpan w:val="5"/>
            <w:vAlign w:val="center"/>
          </w:tcPr>
          <w:p w14:paraId="7CB956B3">
            <w:pPr>
              <w:rPr>
                <w:b w:val="1"/>
                <w:sz w:val="24"/>
                <w:rFonts w:ascii="黑体" w:eastAsia="黑体"/>
              </w:rPr>
            </w:pPr>
            <w:r>
              <w:rPr>
                <w:b w:val="1"/>
                <w:sz w:val="24"/>
                <w:rFonts w:ascii="黑体" w:eastAsia="黑体" w:hint="eastAsia"/>
              </w:rPr>
              <w:t>硕士，副教授，硕士研究生导师，公体教研室主任，美国德州大学圣安东尼奥分校访问学者。参与国家社科基金项目2项，</w:t>
            </w:r>
            <w:r>
              <w:rPr>
                <w:b w:val="1"/>
                <w:sz w:val="24"/>
                <w:lang w:val="en-US" w:eastAsia="zh-CN"/>
                <w:rFonts w:ascii="黑体" w:eastAsia="黑体" w:hint="eastAsia"/>
              </w:rPr>
              <w:t>主持教育部人文社会科学项目1项，</w:t>
            </w:r>
            <w:r>
              <w:rPr>
                <w:b w:val="1"/>
                <w:sz w:val="24"/>
                <w:rFonts w:ascii="黑体" w:eastAsia="黑体" w:hint="eastAsia"/>
              </w:rPr>
              <w:t>主持省级科研项目8项，市级科研项目6项，发表高水平论文20余篇，主持校重点思政课程1项、校精品课程1项。曾获得校优秀教师、新时代学生心中的好老师、“建功立业标兵”荣誉称号、江西省体育课说课比赛二等奖、江西省多媒体课件制作三等奖，多次获得校教书育人先进个人、年终考核优秀。</w:t>
            </w:r>
          </w:p>
        </w:tc>
      </w:tr>
      <w:tr w14:paraId="0D43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01" w:hRule="atLeast"/>
          <w:jc w:val="center"/>
        </w:trPr>
        <w:tc>
          <w:tcPr>
            <w:tcW w:w="1771" w:type="dxa"/>
            <w:gridSpan w:val="2"/>
            <w:vMerge w:val="restart"/>
            <w:vAlign w:val="center"/>
          </w:tcPr>
          <w:p w14:paraId="4F716447">
            <w:pPr>
              <w:jc w:val="center"/>
              <w:rPr>
                <w:b w:val="1"/>
                <w:sz w:val="24"/>
                <w:rFonts w:ascii="黑体" w:hAnsi="Times New Roman" w:eastAsia="黑体" w:cs="Times New Roman"/>
              </w:rPr>
            </w:pPr>
            <w:r>
              <w:rPr>
                <w:b w:val="1"/>
                <w:sz w:val="24"/>
                <w:rFonts w:ascii="黑体" w:hAnsi="Times New Roman" w:eastAsia="黑体" w:cs="Times New Roman" w:hint="eastAsia"/>
              </w:rPr>
              <w:t>教学科研情况</w:t>
            </w:r>
          </w:p>
          <w:p w14:paraId="4C20E1D1">
            <w:pPr>
              <w:jc w:val="center"/>
              <w:rPr>
                <w:b w:val="1"/>
                <w:sz w:val="24"/>
                <w:bCs/>
              </w:rPr>
            </w:pPr>
          </w:p>
          <w:p w14:paraId="2483E997">
            <w:pPr>
              <w:jc w:val="center"/>
              <w:rPr>
                <w:b w:val="1"/>
                <w:sz w:val="24"/>
                <w:bCs/>
              </w:rPr>
            </w:pPr>
          </w:p>
          <w:p w14:paraId="73A51773">
            <w:pPr>
              <w:jc w:val="center"/>
              <w:rPr>
                <w:b w:val="1"/>
                <w:sz w:val="24"/>
                <w:bCs/>
              </w:rPr>
            </w:pPr>
          </w:p>
          <w:p w14:paraId="1F818F90">
            <w:pPr>
              <w:jc w:val="center"/>
              <w:rPr>
                <w:b w:val="1"/>
                <w:sz w:val="24"/>
                <w:rFonts w:ascii="黑体" w:eastAsia="黑体"/>
              </w:rPr>
            </w:pPr>
          </w:p>
        </w:tc>
        <w:tc>
          <w:tcPr>
            <w:tcW w:w="7709" w:type="dxa"/>
            <w:gridSpan w:val="5"/>
          </w:tcPr>
          <w:p w14:paraId="486D59A9">
            <w:pPr>
              <w:rPr>
                <w:b w:val="1"/>
                <w:sz w:val="24"/>
                <w:bCs/>
                <w:rFonts w:ascii="宋体" w:hAnsi="宋体" w:eastAsia="宋体" w:cs="Times New Roman" w:hint="eastAsia"/>
              </w:rPr>
            </w:pPr>
            <w:r>
              <w:rPr>
                <w:b w:val="1"/>
                <w:sz w:val="24"/>
                <w:bCs/>
                <w:rFonts w:ascii="宋体" w:hAnsi="宋体" w:eastAsia="宋体" w:cs="Times New Roman" w:hint="eastAsia"/>
              </w:rPr>
              <w:t>担任研究生课程：</w:t>
            </w:r>
          </w:p>
          <w:p w14:paraId="518C4516">
            <w:pPr>
              <w:rPr>
                <w:b w:val="1"/>
                <w:sz w:val="24"/>
                <w:bCs/>
                <w:rFonts w:ascii="宋体" w:hAnsi="宋体" w:eastAsia="宋体" w:cs="Times New Roman" w:hint="eastAsia"/>
              </w:rPr>
            </w:pPr>
            <w:r>
              <w:rPr>
                <w:b w:val="1"/>
                <w:sz w:val="24"/>
                <w:bCs/>
                <w:rFonts w:ascii="宋体" w:hAnsi="宋体" w:eastAsia="宋体" w:cs="Times New Roman" w:hint="eastAsia"/>
              </w:rPr>
              <w:t>《体育史专题》《学校体育改革与发展专题》《体育人文社会学专题》</w:t>
            </w:r>
          </w:p>
        </w:tc>
      </w:tr>
      <w:tr w14:paraId="5ED9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047" w:hRule="atLeast"/>
          <w:jc w:val="center"/>
        </w:trPr>
        <w:tc>
          <w:tcPr>
            <w:tcW w:w="1771" w:type="dxa"/>
            <w:gridSpan w:val="2"/>
            <w:vMerge w:val="continue"/>
            <w:vAlign w:val="center"/>
          </w:tcPr>
          <w:p w14:paraId="65876777">
            <w:pPr>
              <w:jc w:val="center"/>
              <w:rPr>
                <w:b w:val="1"/>
                <w:sz w:val="24"/>
                <w:rFonts w:ascii="黑体" w:hAnsi="Times New Roman" w:eastAsia="黑体" w:cs="Times New Roman"/>
              </w:rPr>
            </w:pPr>
          </w:p>
        </w:tc>
        <w:tc>
          <w:tcPr>
            <w:tcW w:w="7709" w:type="dxa"/>
            <w:gridSpan w:val="5"/>
          </w:tcPr>
          <w:p w14:paraId="1699259C">
            <w:pPr>
              <w:rPr>
                <w:b w:val="1"/>
                <w:sz w:val="24"/>
                <w:bCs/>
                <w:rFonts w:ascii="宋体" w:hAnsi="宋体" w:eastAsia="宋体" w:cs="Times New Roman" w:hint="eastAsia"/>
              </w:rPr>
            </w:pPr>
            <w:r>
              <w:rPr>
                <w:b w:val="1"/>
                <w:sz w:val="24"/>
                <w:bCs/>
                <w:rFonts w:ascii="宋体" w:hAnsi="宋体" w:eastAsia="宋体" w:cs="Times New Roman" w:hint="eastAsia"/>
              </w:rPr>
              <w:t>主要</w:t>
            </w:r>
            <w:r>
              <w:rPr>
                <w:b w:val="1"/>
                <w:sz w:val="24"/>
                <w:bCs/>
                <w:rFonts w:ascii="宋体" w:hAnsi="宋体" w:eastAsia="宋体" w:cs="Times New Roman"/>
              </w:rPr>
              <w:t>科研项目</w:t>
            </w:r>
            <w:r>
              <w:rPr>
                <w:b w:val="1"/>
                <w:sz w:val="24"/>
                <w:bCs/>
                <w:rFonts w:ascii="宋体" w:hAnsi="宋体" w:eastAsia="宋体" w:cs="Times New Roman" w:hint="eastAsia"/>
              </w:rPr>
              <w:t>：</w:t>
            </w:r>
          </w:p>
          <w:p w14:paraId="58F9160F">
            <w:pPr>
              <w:ind w:hanging="241" w:hangingChars="100" w:left="241"/>
              <w:rPr>
                <w:b w:val="1"/>
                <w:sz w:val="24"/>
                <w:lang w:val="en-US" w:eastAsia="zh-CN"/>
                <w:bCs/>
                <w:rFonts w:ascii="宋体" w:hAnsi="宋体" w:eastAsia="宋体" w:cs="Times New Roman" w:hint="default"/>
              </w:rPr>
            </w:pPr>
            <w:r>
              <w:rPr>
                <w:b w:val="1"/>
                <w:sz w:val="24"/>
                <w:bCs/>
                <w:rFonts w:ascii="宋体" w:hAnsi="宋体" w:eastAsia="宋体" w:cs="Times New Roman" w:hint="eastAsia"/>
              </w:rPr>
              <w:t>1.</w:t>
            </w:r>
            <w:r>
              <w:rPr>
                <w:b w:val="1"/>
                <w:sz w:val="24"/>
                <w:lang w:val="en-US" w:eastAsia="zh-CN"/>
                <w:bCs/>
                <w:rFonts w:ascii="宋体" w:hAnsi="宋体" w:eastAsia="宋体" w:cs="Times New Roman" w:hint="eastAsia"/>
              </w:rPr>
              <w:t>主持2024年教育部人文社会科学规划项目《公平视角下我国体育公园更新提质及优化建设的影响因素和实现路径研究》，在研</w:t>
            </w:r>
          </w:p>
          <w:p w14:paraId="0C44A24C">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2.</w:t>
            </w:r>
            <w:r>
              <w:rPr>
                <w:b w:val="1"/>
                <w:sz w:val="24"/>
                <w:bCs/>
                <w:rFonts w:ascii="宋体" w:hAnsi="宋体" w:eastAsia="宋体" w:cs="Times New Roman" w:hint="eastAsia"/>
              </w:rPr>
              <w:t>参与2020年国家社科基金项目《我国世界级先进体育用品制造产业集群培育机制及实施路径研究》，在研</w:t>
            </w:r>
          </w:p>
          <w:p w14:paraId="4013022B">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3</w:t>
            </w:r>
            <w:r>
              <w:rPr>
                <w:b w:val="1"/>
                <w:sz w:val="24"/>
                <w:bCs/>
                <w:rFonts w:ascii="宋体" w:hAnsi="宋体" w:eastAsia="宋体" w:cs="Times New Roman" w:hint="eastAsia"/>
              </w:rPr>
              <w:t>.参与2013年国家社会科学基金项目《我国古今陶瓷艺术体育素材应用的价值取向及发展策略研究》，已结题</w:t>
            </w:r>
          </w:p>
          <w:p w14:paraId="34470D2E">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4</w:t>
            </w:r>
            <w:r>
              <w:rPr>
                <w:b w:val="1"/>
                <w:sz w:val="24"/>
                <w:bCs/>
                <w:rFonts w:ascii="宋体" w:hAnsi="宋体" w:eastAsia="宋体" w:cs="Times New Roman" w:hint="eastAsia"/>
              </w:rPr>
              <w:t>.主持2019年江西省社会科学规划项目《供给侧改革背景下江西省体育文化旅游融合发展的创新研究》，已结题</w:t>
            </w:r>
          </w:p>
          <w:p w14:paraId="24D16438">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5</w:t>
            </w:r>
            <w:r>
              <w:rPr>
                <w:b w:val="1"/>
                <w:sz w:val="24"/>
                <w:bCs/>
                <w:rFonts w:ascii="宋体" w:hAnsi="宋体" w:eastAsia="宋体" w:cs="Times New Roman" w:hint="eastAsia"/>
              </w:rPr>
              <w:t>.主持2016年江西省社会科学规划项目——新时期群众体育发展的本土化研究——以江西为例，已结题</w:t>
            </w:r>
          </w:p>
          <w:p w14:paraId="0FFE8F44">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6</w:t>
            </w:r>
            <w:r>
              <w:rPr>
                <w:b w:val="1"/>
                <w:sz w:val="24"/>
                <w:bCs/>
                <w:rFonts w:ascii="宋体" w:hAnsi="宋体" w:eastAsia="宋体" w:cs="Times New Roman" w:hint="eastAsia"/>
              </w:rPr>
              <w:t>.主持2020年江西省教育科学规划项目《立德树人——“情动设计”理念下大学体育课“思政”的途径研究》，已结题</w:t>
            </w:r>
          </w:p>
          <w:p w14:paraId="33CACBCA">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7</w:t>
            </w:r>
            <w:r>
              <w:rPr>
                <w:b w:val="1"/>
                <w:sz w:val="24"/>
                <w:bCs/>
                <w:rFonts w:ascii="宋体" w:hAnsi="宋体" w:eastAsia="宋体" w:cs="Times New Roman" w:hint="eastAsia"/>
              </w:rPr>
              <w:t>.主持江西省教育科学“十一五”规划项目《江西省高校在读研究生体育的现状与对策研究》，已结题</w:t>
            </w:r>
          </w:p>
          <w:p w14:paraId="05F8E50B">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8</w:t>
            </w:r>
            <w:r>
              <w:rPr>
                <w:b w:val="1"/>
                <w:sz w:val="24"/>
                <w:bCs/>
                <w:rFonts w:ascii="宋体" w:hAnsi="宋体" w:eastAsia="宋体" w:cs="Times New Roman" w:hint="eastAsia"/>
              </w:rPr>
              <w:t>.主持江西省教学改革研究项目《江西省高校体育教学俱乐部模式教学的现状与对策研究》，已结题</w:t>
            </w:r>
          </w:p>
          <w:p w14:paraId="3877969C">
            <w:pPr>
              <w:ind w:hanging="240" w:hangingChars="100" w:left="240"/>
              <w:rPr>
                <w:b w:val="1"/>
                <w:sz w:val="24"/>
                <w:bCs/>
                <w:rFonts w:ascii="宋体" w:hAnsi="宋体" w:cs="Times New Roman" w:hint="eastAsia"/>
              </w:rPr>
            </w:pPr>
            <w:r>
              <w:rPr>
                <w:b w:val="1"/>
                <w:sz w:val="24"/>
                <w:lang w:val="en-US" w:eastAsia="zh-CN"/>
                <w:bCs/>
                <w:rFonts w:ascii="宋体" w:hAnsi="宋体" w:cs="Times New Roman" w:hint="eastAsia"/>
              </w:rPr>
              <w:t>9</w:t>
            </w:r>
            <w:r>
              <w:rPr>
                <w:b w:val="1"/>
                <w:sz w:val="24"/>
                <w:bCs/>
                <w:rFonts w:ascii="宋体" w:hAnsi="宋体" w:cs="Times New Roman" w:hint="eastAsia"/>
              </w:rPr>
              <w:t>.主持2021年江西省体育局科研课题《江西省体育旅游创新发展研究——基于体育旅游扶贫效应及居民地方感问题的思考》，在研</w:t>
            </w:r>
          </w:p>
        </w:tc>
      </w:tr>
      <w:tr w14:paraId="7CE5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43" w:hRule="atLeast"/>
          <w:jc w:val="center"/>
        </w:trPr>
        <w:tc>
          <w:tcPr>
            <w:tcW w:w="1771" w:type="dxa"/>
            <w:gridSpan w:val="2"/>
            <w:vMerge w:val="continue"/>
            <w:vAlign w:val="center"/>
          </w:tcPr>
          <w:p w14:paraId="62C19D2A">
            <w:pPr>
              <w:jc w:val="center"/>
              <w:rPr>
                <w:b w:val="1"/>
                <w:sz w:val="24"/>
                <w:rFonts w:ascii="黑体" w:hAnsi="Times New Roman" w:eastAsia="黑体" w:cs="Times New Roman"/>
              </w:rPr>
            </w:pPr>
          </w:p>
        </w:tc>
        <w:tc>
          <w:tcPr>
            <w:tcW w:w="7709" w:type="dxa"/>
            <w:gridSpan w:val="5"/>
          </w:tcPr>
          <w:p w14:paraId="38B738D0">
            <w:pPr>
              <w:ind w:hanging="241" w:hangingChars="100" w:left="241"/>
              <w:rPr>
                <w:b w:val="1"/>
                <w:sz w:val="24"/>
                <w:bCs/>
                <w:rFonts w:ascii="宋体" w:hAnsi="宋体" w:eastAsia="宋体" w:cs="Times New Roman" w:hint="eastAsia"/>
              </w:rPr>
            </w:pPr>
            <w:r>
              <w:rPr>
                <w:b w:val="1"/>
                <w:sz w:val="24"/>
                <w:lang w:val="en-US" w:eastAsia="zh-CN"/>
                <w:bCs/>
                <w:rFonts w:ascii="宋体" w:hAnsi="宋体" w:eastAsia="宋体" w:cs="Times New Roman" w:hint="eastAsia"/>
              </w:rPr>
              <w:t>10</w:t>
            </w:r>
            <w:r>
              <w:rPr>
                <w:b w:val="1"/>
                <w:sz w:val="24"/>
                <w:bCs/>
                <w:rFonts w:ascii="宋体" w:hAnsi="宋体" w:eastAsia="宋体" w:cs="Times New Roman" w:hint="eastAsia"/>
              </w:rPr>
              <w:t>.主持2017年江西省高校人文社会科学研究项目《互联网+体育产业生态发展路径研究——以江西为例》，已结题</w:t>
            </w:r>
          </w:p>
          <w:p w14:paraId="680B5442">
            <w:pPr>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1</w:t>
            </w:r>
            <w:r>
              <w:rPr>
                <w:b w:val="1"/>
                <w:sz w:val="24"/>
                <w:lang w:val="en-US" w:eastAsia="zh-CN"/>
                <w:bCs/>
                <w:rFonts w:ascii="宋体" w:hAnsi="宋体" w:eastAsia="宋体" w:cs="Times New Roman" w:hint="eastAsia"/>
              </w:rPr>
              <w:t>1</w:t>
            </w:r>
            <w:r>
              <w:rPr>
                <w:b w:val="1"/>
                <w:sz w:val="24"/>
                <w:bCs/>
                <w:rFonts w:ascii="宋体" w:hAnsi="宋体" w:eastAsia="宋体" w:cs="Times New Roman" w:hint="eastAsia"/>
              </w:rPr>
              <w:t>.主持景德镇市社会科学研究规划重点项目《景德镇市陶瓷艺术中民俗体育的发展研究》，已结题</w:t>
            </w:r>
          </w:p>
          <w:p w14:paraId="15AC59DF">
            <w:pPr>
              <w:ind w:hanging="241" w:hangingChars="100" w:left="241"/>
              <w:rPr>
                <w:b w:val="1"/>
                <w:sz w:val="24"/>
                <w:lang w:val="en-US" w:eastAsia="zh-CN"/>
                <w:bCs/>
                <w:rFonts w:ascii="宋体" w:hAnsi="宋体" w:eastAsia="宋体" w:cs="Times New Roman" w:hint="default"/>
              </w:rPr>
            </w:pPr>
            <w:r>
              <w:rPr>
                <w:b w:val="1"/>
                <w:sz w:val="24"/>
                <w:bCs/>
                <w:rFonts w:ascii="宋体" w:hAnsi="宋体" w:eastAsia="宋体" w:cs="Times New Roman" w:hint="eastAsia"/>
              </w:rPr>
              <w:t>1</w:t>
            </w:r>
            <w:r>
              <w:rPr>
                <w:b w:val="1"/>
                <w:sz w:val="24"/>
                <w:lang w:val="en-US" w:eastAsia="zh-CN"/>
                <w:bCs/>
                <w:rFonts w:ascii="宋体" w:hAnsi="宋体" w:eastAsia="宋体" w:cs="Times New Roman" w:hint="eastAsia"/>
              </w:rPr>
              <w:t>2</w:t>
            </w:r>
            <w:r>
              <w:rPr>
                <w:b w:val="1"/>
                <w:sz w:val="24"/>
                <w:bCs/>
                <w:rFonts w:ascii="宋体" w:hAnsi="宋体" w:eastAsia="宋体" w:cs="Times New Roman" w:hint="eastAsia"/>
              </w:rPr>
              <w:t>.负责景德镇陶瓷大学虚拟仿真实验教学项目《学校体育学》，</w:t>
            </w:r>
            <w:r>
              <w:rPr>
                <w:b w:val="1"/>
                <w:sz w:val="24"/>
                <w:lang w:val="en-US" w:eastAsia="zh-CN"/>
                <w:bCs/>
                <w:rFonts w:ascii="宋体" w:hAnsi="宋体" w:eastAsia="宋体" w:cs="Times New Roman" w:hint="eastAsia"/>
              </w:rPr>
              <w:t>已结项</w:t>
            </w:r>
          </w:p>
          <w:p w14:paraId="10007716">
            <w:pPr>
              <w:ind w:hanging="241" w:hangingChars="100" w:left="241"/>
              <w:rPr>
                <w:lang w:val="en-US" w:eastAsia="zh-CN"/>
                <w:szCs w:val="21"/>
                <w:rFonts w:ascii="宋体" w:hAnsi="宋体" w:eastAsia="宋体" w:hint="default"/>
              </w:rPr>
            </w:pPr>
            <w:r>
              <w:rPr>
                <w:b w:val="1"/>
                <w:sz w:val="24"/>
                <w:bCs/>
                <w:rFonts w:ascii="宋体" w:hAnsi="宋体" w:eastAsia="宋体" w:cs="Times New Roman" w:hint="eastAsia"/>
              </w:rPr>
              <w:t>1</w:t>
            </w:r>
            <w:r>
              <w:rPr>
                <w:b w:val="1"/>
                <w:sz w:val="24"/>
                <w:lang w:val="en-US" w:eastAsia="zh-CN"/>
                <w:bCs/>
                <w:rFonts w:ascii="宋体" w:hAnsi="宋体" w:eastAsia="宋体" w:cs="Times New Roman" w:hint="eastAsia"/>
              </w:rPr>
              <w:t>3</w:t>
            </w:r>
            <w:r>
              <w:rPr>
                <w:b w:val="1"/>
                <w:sz w:val="24"/>
                <w:bCs/>
                <w:rFonts w:ascii="宋体" w:hAnsi="宋体" w:eastAsia="宋体" w:cs="Times New Roman" w:hint="eastAsia"/>
              </w:rPr>
              <w:t>.负责景德镇陶瓷大学课程思政重点项目《体育基本理论》，</w:t>
            </w:r>
            <w:r>
              <w:rPr>
                <w:b w:val="1"/>
                <w:sz w:val="24"/>
                <w:lang w:val="en-US" w:eastAsia="zh-CN"/>
                <w:bCs/>
                <w:rFonts w:ascii="宋体" w:hAnsi="宋体" w:eastAsia="宋体" w:cs="Times New Roman" w:hint="eastAsia"/>
              </w:rPr>
              <w:t>已结项</w:t>
            </w:r>
          </w:p>
        </w:tc>
      </w:tr>
      <w:tr w14:paraId="6C5A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48" w:hRule="atLeast"/>
          <w:jc w:val="center"/>
        </w:trPr>
        <w:tc>
          <w:tcPr>
            <w:tcW w:w="1771" w:type="dxa"/>
            <w:gridSpan w:val="2"/>
            <w:vMerge w:val="continue"/>
            <w:vAlign w:val="center"/>
          </w:tcPr>
          <w:p w14:paraId="03E95DC6">
            <w:pPr>
              <w:jc w:val="center"/>
              <w:rPr>
                <w:b w:val="1"/>
                <w:sz w:val="24"/>
                <w:rFonts w:ascii="黑体" w:hAnsi="Times New Roman" w:eastAsia="黑体" w:cs="Times New Roman"/>
              </w:rPr>
            </w:pPr>
            <w:r>
              <w:rPr>
                <w:b w:val="1"/>
                <w:sz w:val="24"/>
                <w:rFonts w:ascii="黑体" w:hAnsi="Times New Roman" w:eastAsia="黑体" w:cs="Times New Roman" w:hint="eastAsia"/>
              </w:rPr>
              <w:t>2</w:t>
            </w:r>
          </w:p>
        </w:tc>
        <w:tc>
          <w:tcPr>
            <w:tcW w:w="7709" w:type="dxa"/>
            <w:gridSpan w:val="5"/>
          </w:tcPr>
          <w:p w14:paraId="2ABF2EDA">
            <w:pPr>
              <w:rPr>
                <w:b w:val="1"/>
                <w:sz w:val="24"/>
                <w:bCs/>
                <w:rFonts w:ascii="宋体" w:hAnsi="宋体" w:eastAsia="宋体" w:cs="Times New Roman" w:hint="eastAsia"/>
              </w:rPr>
            </w:pPr>
            <w:r>
              <w:rPr>
                <w:b w:val="1"/>
                <w:sz w:val="24"/>
                <w:bCs/>
                <w:rFonts w:ascii="宋体" w:hAnsi="宋体" w:eastAsia="宋体" w:cs="Times New Roman" w:hint="eastAsia"/>
              </w:rPr>
              <w:t>主要获奖：</w:t>
            </w:r>
          </w:p>
          <w:p w14:paraId="03752456">
            <w:pPr>
              <w:numPr>
                <w:ilvl w:val="0"/>
                <w:numId w:val="1"/>
              </w:numPr>
              <w:rPr>
                <w:b w:val="1"/>
                <w:sz w:val="24"/>
                <w:rFonts w:ascii="黑体" w:eastAsia="黑体"/>
              </w:rPr>
            </w:pPr>
            <w:r>
              <w:rPr>
                <w:b w:val="1"/>
                <w:sz w:val="24"/>
                <w:rFonts w:ascii="黑体" w:eastAsia="黑体" w:hint="eastAsia"/>
              </w:rPr>
              <w:t>论文《运动类APP在高校大学生健身运用中的发展路径研究》在2020   年全国首届智慧学校体育建设与发展论坛中获得一等奖</w:t>
            </w:r>
          </w:p>
          <w:p w14:paraId="3FFFA121">
            <w:pPr>
              <w:numPr>
                <w:ilvl w:val="0"/>
                <w:numId w:val="1"/>
              </w:numPr>
              <w:rPr>
                <w:b w:val="1"/>
                <w:sz w:val="24"/>
                <w:bCs/>
                <w:rFonts w:ascii="宋体" w:hAnsi="宋体" w:eastAsia="宋体" w:cs="Times New Roman" w:hint="eastAsia"/>
              </w:rPr>
            </w:pPr>
            <w:r>
              <w:rPr>
                <w:b w:val="1"/>
                <w:sz w:val="24"/>
                <w:rFonts w:ascii="黑体" w:eastAsia="黑体" w:hint="eastAsia"/>
              </w:rPr>
              <w:t>论文《高校体育专业应用类课程教学方法改革研究——基于UTSA〈应用运动心理学〉课程教学的启示》获得2020年江西省高校第一届体育人文社会科学优秀成果奖三等奖</w:t>
            </w:r>
          </w:p>
          <w:p w14:paraId="4CD53712">
            <w:pPr>
              <w:numPr>
                <w:ilvl w:val="0"/>
                <w:numId w:val="1"/>
              </w:numPr>
              <w:rPr>
                <w:b w:val="1"/>
                <w:sz w:val="24"/>
                <w:rFonts w:ascii="黑体" w:eastAsia="黑体"/>
              </w:rPr>
            </w:pPr>
            <w:r>
              <w:rPr>
                <w:b w:val="1"/>
                <w:sz w:val="24"/>
                <w:rFonts w:ascii="黑体" w:eastAsia="黑体" w:hint="eastAsia"/>
              </w:rPr>
              <w:t>课程《体育与健康（二）》在全省防疫期间线上教学优质课评选活动中荣获优秀奖</w:t>
            </w:r>
          </w:p>
          <w:p w14:paraId="2AAE7D57">
            <w:pPr>
              <w:numPr>
                <w:ilvl w:val="0"/>
                <w:numId w:val="1"/>
              </w:numPr>
              <w:rPr>
                <w:b w:val="1"/>
                <w:sz w:val="24"/>
                <w:rFonts w:ascii="黑体" w:eastAsia="黑体"/>
              </w:rPr>
            </w:pPr>
            <w:r>
              <w:rPr>
                <w:b w:val="1"/>
                <w:sz w:val="24"/>
                <w:rFonts w:ascii="黑体" w:eastAsia="黑体" w:hint="eastAsia"/>
              </w:rPr>
              <w:t>论文《和谐社会背景下江西省农村体育健康发展路径探析》，2012年景德镇市社会科学优秀成果三等奖</w:t>
            </w:r>
          </w:p>
          <w:p w14:paraId="030B373E">
            <w:pPr>
              <w:numPr>
                <w:ilvl w:val="0"/>
                <w:numId w:val="1"/>
              </w:numPr>
              <w:rPr>
                <w:b w:val="1"/>
                <w:sz w:val="24"/>
                <w:rFonts w:ascii="黑体" w:eastAsia="黑体"/>
              </w:rPr>
            </w:pPr>
            <w:r>
              <w:rPr>
                <w:b w:val="1"/>
                <w:sz w:val="24"/>
                <w:rFonts w:ascii="黑体" w:eastAsia="黑体" w:hint="eastAsia"/>
              </w:rPr>
              <w:t>《瑜伽体位之拜日式教学》，2012年荣获江西省高校优秀体育课说课比赛二等奖</w:t>
            </w:r>
          </w:p>
          <w:p w14:paraId="605307AF">
            <w:pPr>
              <w:numPr>
                <w:ilvl w:val="0"/>
                <w:numId w:val="1"/>
              </w:numPr>
              <w:rPr>
                <w:b w:val="1"/>
                <w:sz w:val="24"/>
                <w:bCs/>
                <w:rFonts w:ascii="宋体" w:hAnsi="宋体" w:eastAsia="宋体" w:cs="Times New Roman" w:hint="eastAsia"/>
              </w:rPr>
            </w:pPr>
            <w:r>
              <w:rPr>
                <w:b w:val="1"/>
                <w:sz w:val="24"/>
                <w:rFonts w:ascii="黑体" w:eastAsia="黑体" w:hint="eastAsia"/>
              </w:rPr>
              <w:t>课程《体育基本理论》教学文件在2021年景德镇陶瓷大学优秀教学文件评比中获得艺体组优秀奖</w:t>
            </w:r>
          </w:p>
        </w:tc>
      </w:tr>
      <w:tr w14:paraId="74E2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801" w:hRule="atLeast"/>
          <w:jc w:val="center"/>
        </w:trPr>
        <w:tc>
          <w:tcPr>
            <w:tcW w:w="1771" w:type="dxa"/>
            <w:gridSpan w:val="2"/>
            <w:vMerge w:val="continue"/>
            <w:vAlign w:val="center"/>
          </w:tcPr>
          <w:p w14:paraId="6DB83772">
            <w:pPr>
              <w:jc w:val="center"/>
              <w:rPr>
                <w:b w:val="1"/>
                <w:sz w:val="24"/>
                <w:rFonts w:ascii="黑体" w:eastAsia="黑体"/>
              </w:rPr>
            </w:pPr>
          </w:p>
        </w:tc>
        <w:tc>
          <w:tcPr>
            <w:tcW w:w="7709" w:type="dxa"/>
            <w:gridSpan w:val="5"/>
            <w:vAlign w:val="center"/>
          </w:tcPr>
          <w:p w14:paraId="4F33F8A4">
            <w:pPr>
              <w:jc w:val="left"/>
              <w:rPr>
                <w:b w:val="1"/>
                <w:sz w:val="24"/>
                <w:bCs/>
                <w:rFonts w:ascii="宋体" w:hAnsi="宋体" w:eastAsia="宋体" w:cs="Times New Roman" w:hint="eastAsia"/>
              </w:rPr>
            </w:pPr>
            <w:r>
              <w:rPr>
                <w:b w:val="1"/>
                <w:sz w:val="24"/>
                <w:bCs/>
                <w:rFonts w:ascii="宋体" w:hAnsi="宋体" w:eastAsia="宋体" w:cs="Times New Roman"/>
              </w:rPr>
              <w:t>学术论文</w:t>
            </w:r>
            <w:r>
              <w:rPr>
                <w:b w:val="1"/>
                <w:sz w:val="24"/>
                <w:bCs/>
                <w:rFonts w:ascii="宋体" w:hAnsi="宋体" w:eastAsia="宋体" w:cs="Times New Roman" w:hint="eastAsia"/>
              </w:rPr>
              <w:t>、论著：</w:t>
            </w:r>
          </w:p>
          <w:p w14:paraId="17D67888">
            <w:pPr>
              <w:rPr>
                <w:b w:val="1"/>
                <w:sz w:val="24"/>
                <w:bCs/>
                <w:rFonts w:ascii="宋体" w:hAnsi="宋体" w:eastAsia="宋体" w:cs="Times New Roman" w:hint="eastAsia"/>
              </w:rPr>
            </w:pPr>
            <w:r>
              <w:rPr>
                <w:b w:val="1"/>
                <w:sz w:val="24"/>
                <w:bCs/>
                <w:rFonts w:ascii="宋体" w:hAnsi="宋体" w:eastAsia="宋体" w:cs="Times New Roman" w:hint="eastAsia"/>
              </w:rPr>
              <w:t>论著：</w:t>
            </w:r>
          </w:p>
          <w:p w14:paraId="19DAC1CA">
            <w:pPr>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1.《大学体育基础教程》，天津大学出版社，主编</w:t>
            </w:r>
          </w:p>
          <w:p w14:paraId="784927B0">
            <w:pPr>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2.《现代大学体育与健康教程》，人民体育出版社，副主编</w:t>
            </w:r>
          </w:p>
          <w:p w14:paraId="29848BD1">
            <w:pPr>
              <w:jc w:val="left"/>
              <w:rPr>
                <w:b w:val="1"/>
                <w:sz w:val="24"/>
                <w:bCs/>
                <w:rFonts w:ascii="宋体" w:hAnsi="宋体" w:eastAsia="宋体" w:cs="Times New Roman" w:hint="eastAsia"/>
              </w:rPr>
            </w:pPr>
            <w:r>
              <w:rPr>
                <w:b w:val="1"/>
                <w:sz w:val="24"/>
                <w:bCs/>
                <w:rFonts w:ascii="宋体" w:hAnsi="宋体" w:eastAsia="宋体" w:cs="Times New Roman" w:hint="eastAsia"/>
              </w:rPr>
              <w:t>论文：</w:t>
            </w:r>
          </w:p>
          <w:p w14:paraId="664D45E5">
            <w:pPr>
              <w:numPr>
                <w:ilvl w:val="0"/>
                <w:numId w:val="2"/>
              </w:numPr>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A study on the effect of yoga postures on body flexibility based on Fourier transform analysis</w:t>
            </w:r>
            <w:r>
              <w:rPr>
                <w:b w:val="1"/>
                <w:sz w:val="24"/>
                <w:lang w:eastAsia="zh-CN"/>
                <w:bCs/>
                <w:rFonts w:ascii="宋体" w:hAnsi="宋体" w:eastAsia="宋体" w:cs="Times New Roman" w:hint="eastAsia"/>
              </w:rPr>
              <w:t>，</w:t>
            </w:r>
            <w:r>
              <w:rPr>
                <w:b w:val="1"/>
                <w:sz w:val="24"/>
                <w:bCs/>
                <w:rFonts w:ascii="宋体" w:hAnsi="宋体" w:eastAsia="宋体" w:cs="Times New Roman" w:hint="eastAsia"/>
              </w:rPr>
              <w:t>Applied Mathematics and Nonlinear Sciences</w:t>
            </w:r>
            <w:r>
              <w:rPr>
                <w:b w:val="1"/>
                <w:sz w:val="24"/>
                <w:lang w:eastAsia="zh-CN"/>
                <w:bCs/>
                <w:rFonts w:ascii="宋体" w:hAnsi="宋体" w:eastAsia="宋体" w:cs="Times New Roman" w:hint="eastAsia"/>
              </w:rPr>
              <w:t>，</w:t>
            </w:r>
            <w:r>
              <w:rPr>
                <w:b w:val="1"/>
                <w:sz w:val="24"/>
                <w:lang w:val="en-US" w:eastAsia="zh-CN"/>
                <w:bCs/>
                <w:rFonts w:ascii="宋体" w:hAnsi="宋体" w:eastAsia="宋体" w:cs="Times New Roman" w:hint="eastAsia"/>
              </w:rPr>
              <w:t>2024年，第一作者（SCI）</w:t>
            </w:r>
          </w:p>
          <w:p w14:paraId="5CF49496">
            <w:pPr>
              <w:numPr>
                <w:ilvl w:val="0"/>
                <w:numId w:val="2"/>
              </w:numPr>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《高校体育专业应用类课程教学方法改革研究——基于UTSA〈应用运动心理学〉课程教学的启示》，教育学术月刊，2019年，独著（CSSCI）</w:t>
            </w:r>
          </w:p>
          <w:p w14:paraId="2DF51928">
            <w:pPr>
              <w:ind w:hanging="241" w:hangingChars="100" w:left="241"/>
              <w:rPr>
                <w:b w:val="1"/>
                <w:sz w:val="24"/>
                <w:bCs/>
                <w:rFonts w:ascii="宋体" w:hAnsi="宋体" w:eastAsia="宋体" w:cs="Times New Roman" w:hint="eastAsia"/>
              </w:rPr>
            </w:pPr>
            <w:bookmarkStart w:id="0" w:name="_GoBack"/>
            <w:bookmarkEnd w:id="0"/>
            <w:r>
              <w:rPr>
                <w:b w:val="1"/>
                <w:sz w:val="24"/>
                <w:bCs/>
                <w:rFonts w:ascii="宋体" w:hAnsi="宋体" w:eastAsia="宋体" w:cs="Times New Roman" w:hint="eastAsia"/>
              </w:rPr>
              <w:t>2.《汉唐宋时期体育题材陶瓷的社会背景与社会成因分析》，中国陶瓷，2019年，</w:t>
            </w:r>
            <w:r>
              <w:rPr>
                <w:b w:val="1"/>
                <w:sz w:val="24"/>
                <w:bCs/>
                <w:rFonts w:ascii="宋体" w:hAnsi="宋体" w:eastAsia="宋体" w:cs="Times New Roman" w:hint="eastAsia"/>
              </w:rPr>
              <w:t>第一作者（中文核心期刊）</w:t>
            </w:r>
          </w:p>
          <w:p w14:paraId="2ED2E521">
            <w:pPr>
              <w:jc w:val="left"/>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3.《体育的美学价值与陶艺教育——兼论高等学校体育教育与专业教育的结合》，武汉体育学院，2012年，独著（CSSCI）</w:t>
            </w:r>
          </w:p>
          <w:p w14:paraId="6BACF568">
            <w:pPr>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4.《高职体育专业学生道德法律素养培养路径——基于体育大国向体育强国转型背景下的思考》，职教论坛，2013年，第一作者（中文核心期刊）</w:t>
            </w:r>
          </w:p>
          <w:p w14:paraId="654F8F7D">
            <w:pPr>
              <w:jc w:val="left"/>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5.《江西省高职院校学生体育行为研究》，教育学术月刊，2012年，第一作者（中文核心期刊）</w:t>
            </w:r>
          </w:p>
          <w:p w14:paraId="3840A03A">
            <w:pPr>
              <w:jc w:val="left"/>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6.《网络时代高校体育意外伤害事故的现状调查与预防机制研究》，教育学术月刊，2016年，第二（中文核心期刊）</w:t>
            </w:r>
          </w:p>
          <w:p w14:paraId="224FA78A">
            <w:pPr>
              <w:jc w:val="left"/>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7.《和谐社会背景下江西省农村体育健康发展路径探析》，农业考古，2011年，独著（中文核心期刊）</w:t>
            </w:r>
          </w:p>
          <w:p w14:paraId="64DB2422">
            <w:pPr>
              <w:jc w:val="left"/>
              <w:ind w:hanging="241" w:hangingChars="100" w:left="241"/>
              <w:rPr>
                <w:b w:val="1"/>
                <w:sz w:val="24"/>
                <w:bCs/>
                <w:rFonts w:ascii="宋体" w:hAnsi="宋体" w:eastAsia="宋体" w:cs="Times New Roman" w:hint="eastAsia"/>
              </w:rPr>
            </w:pPr>
            <w:r>
              <w:rPr>
                <w:b w:val="1"/>
                <w:sz w:val="24"/>
                <w:bCs/>
                <w:rFonts w:ascii="宋体" w:hAnsi="宋体" w:eastAsia="宋体" w:cs="Times New Roman" w:hint="eastAsia"/>
              </w:rPr>
              <w:t>8.《景德镇市陶瓷艺术中民俗体育的发展研究》，文艺生活，2018年，独著</w:t>
            </w:r>
          </w:p>
          <w:p w14:paraId="460625BC">
            <w:pPr>
              <w:ind w:hanging="241" w:hangingChars="100" w:left="241"/>
              <w:rPr>
                <w:b w:val="1"/>
                <w:sz w:val="24"/>
                <w:bCs/>
                <w:rFonts w:ascii="宋体" w:hAnsi="宋体" w:eastAsia="宋体" w:cs="Times New Roman" w:hint="eastAsia"/>
              </w:rPr>
            </w:pPr>
          </w:p>
        </w:tc>
      </w:tr>
    </w:tbl>
    <w:p w14:paraId="085593CD"/>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94ABCAE1"/>
    <w:multiLevelType w:val="singleLevel"/>
    <w:tmpl w:val="94ABCAE1"/>
    <w:lvl w:ilvl="0" w:tentative="0">
      <w:start w:val="1"/>
      <w:numFmt w:val="decimal"/>
      <w:lvlText w:val="%1."/>
      <w:lvlJc w:val="left"/>
      <w:pPr>
        <w:tabs>
          <w:tab w:val="left" w:pos="312"/>
        </w:tabs>
      </w:pPr>
    </w:lvl>
  </w:abstractNum>
  <w:abstractNum w:abstractNumId="1">
    <w:nsid w:val="1A006566"/>
    <w:multiLevelType w:val="singleLevel"/>
    <w:tmpl w:val="1A00656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1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C66752"/>
    <w:rsid w:val="00134F93"/>
    <w:rsid w:val="00714032"/>
    <w:rsid w:val="00C66752"/>
    <w:rsid w:val="00CD63C4"/>
    <w:rsid w:val="10716911"/>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lsdException w:name="Block Text"/>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semiHidden="0"/>
    <w:lsdException w:name="footnote reference"/>
    <w:lsdException w:name="footnote text"/>
    <w:lsdException w:name="header" w:semiHidden="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5" w:default="1">
    <w:name w:val="Default Paragraph Font"/>
    <w:uiPriority w:val="1"/>
    <w:semiHidden/>
    <w:unhideWhenUsed/>
  </w:style>
  <w:style w:type="table" w:styleId="4" w:default="1">
    <w:name w:val="Normal Table"/>
    <w:uiPriority w:val="99"/>
    <w:semiHidden/>
    <w:unhideWhenUsed/>
    <w:tblPr>
      <w:tblCellMar>
        <w:top w:type="dxa" w:w="0.000000"/>
        <w:bottom w:type="dxa" w:w="0.000000"/>
        <w:left w:type="dxa" w:w="108.000000"/>
        <w:right w:type="dxa" w:w="108.000000"/>
      </w:tblCellMar>
    </w:tblPr>
  </w:style>
  <w:style w:type="paragraph" w:styleId="2">
    <w:name w:val="footer"/>
    <w:basedOn w:val="1"/>
    <w:link w:val="7"/>
    <w:uiPriority w:val="99"/>
    <w:unhideWhenUsed/>
    <w:pPr>
      <w:snapToGrid w:val="0"/>
      <w:jc w:val="left"/>
      <w:tabs>
        <w:tab w:val="center" w:pos="4153"/>
        <w:tab w:val="right" w:pos="8306"/>
      </w:tabs>
    </w:pPr>
    <w:rPr>
      <w:sz w:val="18"/>
      <w:szCs w:val="18"/>
    </w:rPr>
  </w:style>
  <w:style w:type="paragraph" w:styleId="3">
    <w:name w:val="header"/>
    <w:basedOn w:val="1"/>
    <w:link w:val="6"/>
    <w:uiPriority w:val="99"/>
    <w:unhideWhenUsed/>
    <w:pPr>
      <w:snapToGrid w:val="0"/>
      <w:jc w:val="center"/>
      <w:tabs>
        <w:tab w:val="center" w:pos="4153"/>
        <w:tab w:val="right" w:pos="8306"/>
      </w:tabs>
    </w:pPr>
    <w:rPr>
      <w:sz w:val="18"/>
      <w:szCs w:val="18"/>
    </w:rPr>
  </w:style>
  <w:style w:type="character" w:styleId="6" w:customStyle="1">
    <w:name w:val="页眉 字符"/>
    <w:basedOn w:val="5"/>
    <w:link w:val="3"/>
    <w:uiPriority w:val="99"/>
    <w:rPr>
      <w:sz w:val="18"/>
      <w:szCs w:val="18"/>
    </w:rPr>
  </w:style>
  <w:style w:type="character" w:styleId="7" w:customStyle="1">
    <w:name w:val="页脚 字符"/>
    <w:basedOn w:val="5"/>
    <w:link w:val="2"/>
    <w:uiPriority w:val="99"/>
    <w:rPr>
      <w:sz w:val="18"/>
      <w:szCs w:val="18"/>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5" Type="http://schemas.openxmlformats.org/officeDocument/2006/relationships/image" Target="media/image1.jpeg"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34</TotalTime>
  <Pages>3</Pages>
  <Words>1618</Words>
  <Characters>1754</Characters>
  <Application>WPS Office_12.1.0.17857_F1E327BC-269C-435d-A152-05C5408002CA</Application>
  <DocSecurity>0</DocSecurity>
  <Lines>13</Lines>
  <Paragraphs>3</Paragraphs>
  <ScaleCrop>false</ScaleCrop>
  <Company/>
  <LinksUpToDate>false</LinksUpToDate>
  <CharactersWithSpaces>1757</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ASUS</dc:creator>
  <cp:keywords/>
  <dc:description/>
  <cp:lastModifiedBy>lisa</cp:lastModifiedBy>
  <cp:revision>2</cp:revision>
  <dcterms:created xsi:type="dcterms:W3CDTF">2024-09-14T01:54:00Z</dcterms:created>
  <dcterms:modified xsi:type="dcterms:W3CDTF">2024-09-14T02:59:03Z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2052-12.1.0.17857</vt:lpwstr>
  </property>
  <property fmtid="{D5CDD505-2E9C-101B-9397-08002B2CF9AE}" pid="3" name="ICV">
    <vt:lpwstr>7C13A5B99B89480E954F8F3EF972B817_12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C5579">
      <w:pPr>
        <w:jc w:val="center"/>
        <w:rPr>
          <w:rFonts w:ascii="黑体" w:eastAsia="黑体"/>
          <w:b/>
          <w:sz w:val="32"/>
          <w:szCs w:val="32"/>
        </w:rPr>
      </w:pPr>
      <w:r>
        <w:rPr>
          <w:rFonts w:hint="eastAsia" w:ascii="黑体" w:eastAsia="黑体"/>
          <w:b/>
          <w:sz w:val="32"/>
          <w:szCs w:val="32"/>
        </w:rPr>
        <w:t>景德镇陶瓷大学研究生指导教师个人信息表</w:t>
      </w:r>
    </w:p>
    <w:p w14:paraId="5E67CDA9">
      <w:pPr>
        <w:rPr>
          <w:rFonts w:ascii="黑体" w:eastAsia="黑体"/>
          <w:b/>
          <w:sz w:val="24"/>
        </w:rPr>
      </w:pPr>
    </w:p>
    <w:tbl>
      <w:tblPr>
        <w:tblStyle w:val="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963"/>
        <w:gridCol w:w="1007"/>
        <w:gridCol w:w="1135"/>
        <w:gridCol w:w="1540"/>
        <w:gridCol w:w="2228"/>
        <w:gridCol w:w="1799"/>
      </w:tblGrid>
      <w:tr w14:paraId="2D47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8" w:type="dxa"/>
            <w:vAlign w:val="center"/>
          </w:tcPr>
          <w:p w14:paraId="4F49A9E8">
            <w:pPr>
              <w:jc w:val="center"/>
              <w:rPr>
                <w:b/>
                <w:sz w:val="24"/>
              </w:rPr>
            </w:pPr>
            <w:r>
              <w:rPr>
                <w:rFonts w:hint="eastAsia"/>
                <w:b/>
                <w:sz w:val="24"/>
              </w:rPr>
              <w:t>姓名</w:t>
            </w:r>
          </w:p>
        </w:tc>
        <w:tc>
          <w:tcPr>
            <w:tcW w:w="963" w:type="dxa"/>
            <w:vAlign w:val="center"/>
          </w:tcPr>
          <w:p w14:paraId="5807F721">
            <w:pPr>
              <w:jc w:val="center"/>
              <w:rPr>
                <w:sz w:val="24"/>
              </w:rPr>
            </w:pPr>
            <w:r>
              <w:rPr>
                <w:rFonts w:hint="eastAsia"/>
                <w:sz w:val="24"/>
              </w:rPr>
              <w:t>李红</w:t>
            </w:r>
          </w:p>
        </w:tc>
        <w:tc>
          <w:tcPr>
            <w:tcW w:w="1007" w:type="dxa"/>
            <w:vAlign w:val="center"/>
          </w:tcPr>
          <w:p w14:paraId="44A0A2A0">
            <w:pPr>
              <w:jc w:val="center"/>
              <w:rPr>
                <w:b/>
                <w:sz w:val="24"/>
              </w:rPr>
            </w:pPr>
            <w:r>
              <w:rPr>
                <w:rFonts w:hint="eastAsia"/>
                <w:b/>
                <w:sz w:val="24"/>
              </w:rPr>
              <w:t>性别</w:t>
            </w:r>
          </w:p>
        </w:tc>
        <w:tc>
          <w:tcPr>
            <w:tcW w:w="1135" w:type="dxa"/>
            <w:vAlign w:val="center"/>
          </w:tcPr>
          <w:p w14:paraId="618BB4B5">
            <w:pPr>
              <w:jc w:val="center"/>
              <w:rPr>
                <w:sz w:val="24"/>
              </w:rPr>
            </w:pPr>
            <w:r>
              <w:rPr>
                <w:rFonts w:hint="eastAsia"/>
                <w:sz w:val="24"/>
              </w:rPr>
              <w:t>女</w:t>
            </w:r>
          </w:p>
        </w:tc>
        <w:tc>
          <w:tcPr>
            <w:tcW w:w="1540" w:type="dxa"/>
            <w:vAlign w:val="center"/>
          </w:tcPr>
          <w:p w14:paraId="47A062C3">
            <w:pPr>
              <w:jc w:val="center"/>
              <w:rPr>
                <w:b/>
                <w:sz w:val="24"/>
              </w:rPr>
            </w:pPr>
            <w:r>
              <w:rPr>
                <w:rFonts w:hint="eastAsia"/>
                <w:b/>
                <w:sz w:val="24"/>
              </w:rPr>
              <w:t>出生年月</w:t>
            </w:r>
          </w:p>
        </w:tc>
        <w:tc>
          <w:tcPr>
            <w:tcW w:w="2228" w:type="dxa"/>
            <w:vAlign w:val="center"/>
          </w:tcPr>
          <w:p w14:paraId="6EF9B8F7">
            <w:pPr>
              <w:jc w:val="center"/>
              <w:rPr>
                <w:sz w:val="24"/>
              </w:rPr>
            </w:pPr>
            <w:r>
              <w:rPr>
                <w:rFonts w:hint="eastAsia"/>
                <w:sz w:val="24"/>
              </w:rPr>
              <w:t>1977年7月</w:t>
            </w:r>
          </w:p>
        </w:tc>
        <w:tc>
          <w:tcPr>
            <w:tcW w:w="1799" w:type="dxa"/>
            <w:vMerge w:val="restart"/>
            <w:vAlign w:val="center"/>
          </w:tcPr>
          <w:p w14:paraId="7D39CBAC">
            <w:pPr>
              <w:jc w:val="center"/>
              <w:rPr>
                <w:rFonts w:ascii="黑体" w:eastAsia="黑体"/>
                <w:b/>
                <w:sz w:val="24"/>
              </w:rPr>
            </w:pPr>
            <w:r>
              <w:drawing>
                <wp:inline distT="0" distB="0" distL="114300" distR="114300">
                  <wp:extent cx="949960" cy="1437640"/>
                  <wp:effectExtent l="0" t="0" r="4445" b="2540"/>
                  <wp:docPr id="6" name="图片 6"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照片"/>
                          <pic:cNvPicPr>
                            <a:picLocks noChangeAspect="1"/>
                          </pic:cNvPicPr>
                        </pic:nvPicPr>
                        <pic:blipFill>
                          <a:blip r:embed="rId4"/>
                          <a:stretch>
                            <a:fillRect/>
                          </a:stretch>
                        </pic:blipFill>
                        <pic:spPr>
                          <a:xfrm>
                            <a:off x="0" y="0"/>
                            <a:ext cx="949960" cy="1437640"/>
                          </a:xfrm>
                          <a:prstGeom prst="rect">
                            <a:avLst/>
                          </a:prstGeom>
                          <a:noFill/>
                          <a:ln>
                            <a:noFill/>
                          </a:ln>
                        </pic:spPr>
                      </pic:pic>
                    </a:graphicData>
                  </a:graphic>
                </wp:inline>
              </w:drawing>
            </w:r>
          </w:p>
        </w:tc>
      </w:tr>
      <w:tr w14:paraId="5754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71" w:type="dxa"/>
            <w:gridSpan w:val="2"/>
            <w:vAlign w:val="center"/>
          </w:tcPr>
          <w:p w14:paraId="2848AC12">
            <w:pPr>
              <w:jc w:val="center"/>
              <w:rPr>
                <w:sz w:val="24"/>
              </w:rPr>
            </w:pPr>
            <w:r>
              <w:rPr>
                <w:rFonts w:hint="eastAsia"/>
                <w:b/>
                <w:sz w:val="24"/>
              </w:rPr>
              <w:t>专业技术职称</w:t>
            </w:r>
          </w:p>
        </w:tc>
        <w:tc>
          <w:tcPr>
            <w:tcW w:w="2142" w:type="dxa"/>
            <w:gridSpan w:val="2"/>
            <w:vAlign w:val="center"/>
          </w:tcPr>
          <w:p w14:paraId="06FDF6EC">
            <w:pPr>
              <w:jc w:val="center"/>
              <w:rPr>
                <w:sz w:val="24"/>
              </w:rPr>
            </w:pPr>
            <w:r>
              <w:rPr>
                <w:rFonts w:hint="eastAsia"/>
                <w:sz w:val="24"/>
              </w:rPr>
              <w:t>副教授</w:t>
            </w:r>
          </w:p>
        </w:tc>
        <w:tc>
          <w:tcPr>
            <w:tcW w:w="1540" w:type="dxa"/>
            <w:vAlign w:val="center"/>
          </w:tcPr>
          <w:p w14:paraId="57F6810B">
            <w:pPr>
              <w:jc w:val="center"/>
              <w:rPr>
                <w:b/>
                <w:sz w:val="24"/>
              </w:rPr>
            </w:pPr>
            <w:r>
              <w:rPr>
                <w:b/>
                <w:bCs/>
                <w:sz w:val="24"/>
              </w:rPr>
              <w:t>导师类别</w:t>
            </w:r>
          </w:p>
        </w:tc>
        <w:tc>
          <w:tcPr>
            <w:tcW w:w="2228" w:type="dxa"/>
            <w:vAlign w:val="center"/>
          </w:tcPr>
          <w:p w14:paraId="26C15D83">
            <w:pPr>
              <w:jc w:val="center"/>
              <w:rPr>
                <w:rFonts w:eastAsia="宋体"/>
                <w:sz w:val="24"/>
              </w:rPr>
            </w:pPr>
            <w:r>
              <w:rPr>
                <w:rFonts w:hint="eastAsia"/>
                <w:w w:val="90"/>
                <w:sz w:val="24"/>
              </w:rPr>
              <w:t>硕士生导师</w:t>
            </w:r>
          </w:p>
        </w:tc>
        <w:tc>
          <w:tcPr>
            <w:tcW w:w="1799" w:type="dxa"/>
            <w:vMerge w:val="continue"/>
            <w:vAlign w:val="center"/>
          </w:tcPr>
          <w:p w14:paraId="632D2E40">
            <w:pPr>
              <w:jc w:val="center"/>
              <w:rPr>
                <w:rFonts w:ascii="黑体" w:eastAsia="黑体"/>
                <w:b/>
                <w:sz w:val="24"/>
              </w:rPr>
            </w:pPr>
          </w:p>
        </w:tc>
      </w:tr>
      <w:tr w14:paraId="46EF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71" w:type="dxa"/>
            <w:gridSpan w:val="2"/>
            <w:vAlign w:val="center"/>
          </w:tcPr>
          <w:p w14:paraId="528C0D9B">
            <w:pPr>
              <w:jc w:val="center"/>
              <w:rPr>
                <w:b/>
                <w:sz w:val="24"/>
              </w:rPr>
            </w:pPr>
            <w:r>
              <w:rPr>
                <w:rFonts w:hint="eastAsia"/>
                <w:b/>
                <w:sz w:val="24"/>
              </w:rPr>
              <w:t>最后学历</w:t>
            </w:r>
          </w:p>
          <w:p w14:paraId="61F2C5BA">
            <w:pPr>
              <w:jc w:val="center"/>
              <w:rPr>
                <w:rFonts w:eastAsia="宋体"/>
                <w:b/>
                <w:sz w:val="24"/>
              </w:rPr>
            </w:pPr>
            <w:r>
              <w:rPr>
                <w:rFonts w:hint="eastAsia"/>
                <w:b/>
                <w:sz w:val="24"/>
              </w:rPr>
              <w:t>（毕业院校）</w:t>
            </w:r>
          </w:p>
        </w:tc>
        <w:tc>
          <w:tcPr>
            <w:tcW w:w="2142" w:type="dxa"/>
            <w:gridSpan w:val="2"/>
            <w:tcMar>
              <w:left w:w="0" w:type="dxa"/>
              <w:right w:w="0" w:type="dxa"/>
            </w:tcMar>
            <w:vAlign w:val="center"/>
          </w:tcPr>
          <w:p w14:paraId="39986948">
            <w:pPr>
              <w:jc w:val="center"/>
              <w:rPr>
                <w:sz w:val="24"/>
              </w:rPr>
            </w:pPr>
            <w:r>
              <w:rPr>
                <w:rFonts w:hint="eastAsia"/>
                <w:sz w:val="24"/>
              </w:rPr>
              <w:t>研究生（武汉体育学院）</w:t>
            </w:r>
          </w:p>
        </w:tc>
        <w:tc>
          <w:tcPr>
            <w:tcW w:w="1540" w:type="dxa"/>
            <w:vAlign w:val="center"/>
          </w:tcPr>
          <w:p w14:paraId="270BBA89">
            <w:pPr>
              <w:jc w:val="center"/>
              <w:rPr>
                <w:b/>
                <w:sz w:val="24"/>
              </w:rPr>
            </w:pPr>
            <w:r>
              <w:rPr>
                <w:rFonts w:hint="eastAsia"/>
                <w:b/>
                <w:sz w:val="24"/>
              </w:rPr>
              <w:t>最后学位</w:t>
            </w:r>
          </w:p>
          <w:p w14:paraId="07FFE946">
            <w:pPr>
              <w:jc w:val="center"/>
              <w:rPr>
                <w:b/>
                <w:sz w:val="24"/>
              </w:rPr>
            </w:pPr>
            <w:r>
              <w:rPr>
                <w:rFonts w:hint="eastAsia"/>
                <w:b/>
                <w:sz w:val="24"/>
              </w:rPr>
              <w:t>（毕业院校）</w:t>
            </w:r>
          </w:p>
        </w:tc>
        <w:tc>
          <w:tcPr>
            <w:tcW w:w="2228" w:type="dxa"/>
            <w:vAlign w:val="center"/>
          </w:tcPr>
          <w:p w14:paraId="7FA4CB30">
            <w:pPr>
              <w:jc w:val="center"/>
              <w:rPr>
                <w:sz w:val="24"/>
              </w:rPr>
            </w:pPr>
            <w:r>
              <w:rPr>
                <w:rFonts w:hint="eastAsia"/>
                <w:sz w:val="24"/>
              </w:rPr>
              <w:t>硕士（武汉体育学院）</w:t>
            </w:r>
          </w:p>
        </w:tc>
        <w:tc>
          <w:tcPr>
            <w:tcW w:w="1799" w:type="dxa"/>
            <w:vMerge w:val="continue"/>
            <w:vAlign w:val="center"/>
          </w:tcPr>
          <w:p w14:paraId="7013E972">
            <w:pPr>
              <w:jc w:val="center"/>
              <w:rPr>
                <w:rFonts w:ascii="黑体" w:eastAsia="黑体"/>
                <w:b/>
                <w:sz w:val="24"/>
              </w:rPr>
            </w:pPr>
          </w:p>
        </w:tc>
      </w:tr>
      <w:tr w14:paraId="6D0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71" w:type="dxa"/>
            <w:gridSpan w:val="2"/>
            <w:vAlign w:val="center"/>
          </w:tcPr>
          <w:p w14:paraId="721CBC14">
            <w:pPr>
              <w:jc w:val="center"/>
              <w:rPr>
                <w:rFonts w:eastAsia="宋体"/>
                <w:b/>
                <w:sz w:val="24"/>
              </w:rPr>
            </w:pPr>
            <w:r>
              <w:rPr>
                <w:rFonts w:hint="eastAsia"/>
                <w:b/>
                <w:sz w:val="24"/>
              </w:rPr>
              <w:t>获聘招生学科</w:t>
            </w:r>
          </w:p>
        </w:tc>
        <w:tc>
          <w:tcPr>
            <w:tcW w:w="2142" w:type="dxa"/>
            <w:gridSpan w:val="2"/>
            <w:vAlign w:val="center"/>
          </w:tcPr>
          <w:p w14:paraId="53684519">
            <w:pPr>
              <w:jc w:val="center"/>
              <w:rPr>
                <w:sz w:val="24"/>
              </w:rPr>
            </w:pPr>
            <w:r>
              <w:rPr>
                <w:rFonts w:hint="eastAsia"/>
                <w:sz w:val="24"/>
              </w:rPr>
              <w:t>体育学</w:t>
            </w:r>
          </w:p>
        </w:tc>
        <w:tc>
          <w:tcPr>
            <w:tcW w:w="1540" w:type="dxa"/>
            <w:vAlign w:val="center"/>
          </w:tcPr>
          <w:p w14:paraId="622FB768">
            <w:pPr>
              <w:jc w:val="center"/>
              <w:rPr>
                <w:b/>
                <w:sz w:val="24"/>
              </w:rPr>
            </w:pPr>
            <w:r>
              <w:rPr>
                <w:rFonts w:hint="eastAsia"/>
                <w:b/>
                <w:sz w:val="24"/>
              </w:rPr>
              <w:t>研究方向</w:t>
            </w:r>
          </w:p>
        </w:tc>
        <w:tc>
          <w:tcPr>
            <w:tcW w:w="2228" w:type="dxa"/>
            <w:vAlign w:val="center"/>
          </w:tcPr>
          <w:p w14:paraId="5B9BFD20">
            <w:pPr>
              <w:jc w:val="center"/>
              <w:rPr>
                <w:sz w:val="24"/>
              </w:rPr>
            </w:pPr>
            <w:r>
              <w:rPr>
                <w:rFonts w:hint="eastAsia"/>
                <w:sz w:val="24"/>
              </w:rPr>
              <w:t>体育人文社会学、体育教育</w:t>
            </w:r>
          </w:p>
        </w:tc>
        <w:tc>
          <w:tcPr>
            <w:tcW w:w="1799" w:type="dxa"/>
            <w:vMerge w:val="continue"/>
            <w:vAlign w:val="center"/>
          </w:tcPr>
          <w:p w14:paraId="0A4AA77E">
            <w:pPr>
              <w:jc w:val="center"/>
              <w:rPr>
                <w:rFonts w:ascii="黑体" w:eastAsia="黑体"/>
                <w:b/>
                <w:sz w:val="24"/>
              </w:rPr>
            </w:pPr>
          </w:p>
        </w:tc>
      </w:tr>
      <w:tr w14:paraId="76E5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71" w:type="dxa"/>
            <w:gridSpan w:val="2"/>
            <w:vAlign w:val="center"/>
          </w:tcPr>
          <w:p w14:paraId="73336AC9">
            <w:pPr>
              <w:jc w:val="center"/>
              <w:rPr>
                <w:b/>
                <w:sz w:val="24"/>
              </w:rPr>
            </w:pPr>
            <w:r>
              <w:rPr>
                <w:rFonts w:hint="eastAsia"/>
                <w:b/>
                <w:sz w:val="24"/>
              </w:rPr>
              <w:t>联系电话</w:t>
            </w:r>
          </w:p>
        </w:tc>
        <w:tc>
          <w:tcPr>
            <w:tcW w:w="2142" w:type="dxa"/>
            <w:gridSpan w:val="2"/>
            <w:vAlign w:val="center"/>
          </w:tcPr>
          <w:p w14:paraId="16949FBA">
            <w:pPr>
              <w:jc w:val="center"/>
              <w:rPr>
                <w:sz w:val="24"/>
              </w:rPr>
            </w:pPr>
            <w:r>
              <w:rPr>
                <w:rFonts w:hint="eastAsia"/>
                <w:sz w:val="24"/>
              </w:rPr>
              <w:t>13767906919</w:t>
            </w:r>
          </w:p>
        </w:tc>
        <w:tc>
          <w:tcPr>
            <w:tcW w:w="1540" w:type="dxa"/>
            <w:vAlign w:val="center"/>
          </w:tcPr>
          <w:p w14:paraId="5EC05C0A">
            <w:pPr>
              <w:jc w:val="center"/>
              <w:rPr>
                <w:sz w:val="24"/>
              </w:rPr>
            </w:pPr>
            <w:r>
              <w:rPr>
                <w:rFonts w:hint="eastAsia"/>
                <w:b/>
                <w:sz w:val="24"/>
              </w:rPr>
              <w:t>E-mail</w:t>
            </w:r>
          </w:p>
        </w:tc>
        <w:tc>
          <w:tcPr>
            <w:tcW w:w="2228" w:type="dxa"/>
            <w:vAlign w:val="center"/>
          </w:tcPr>
          <w:p w14:paraId="1497D1B0">
            <w:pPr>
              <w:jc w:val="center"/>
              <w:rPr>
                <w:sz w:val="24"/>
              </w:rPr>
            </w:pPr>
            <w:r>
              <w:rPr>
                <w:rFonts w:hint="eastAsia"/>
                <w:sz w:val="24"/>
              </w:rPr>
              <w:t>zzdlr0703@163.com</w:t>
            </w:r>
          </w:p>
        </w:tc>
        <w:tc>
          <w:tcPr>
            <w:tcW w:w="1799" w:type="dxa"/>
            <w:vMerge w:val="continue"/>
            <w:vAlign w:val="center"/>
          </w:tcPr>
          <w:p w14:paraId="1F540F8D">
            <w:pPr>
              <w:jc w:val="center"/>
              <w:rPr>
                <w:rFonts w:ascii="黑体" w:eastAsia="黑体"/>
                <w:b/>
                <w:sz w:val="24"/>
              </w:rPr>
            </w:pPr>
          </w:p>
        </w:tc>
      </w:tr>
      <w:tr w14:paraId="6D40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1771" w:type="dxa"/>
            <w:gridSpan w:val="2"/>
            <w:vAlign w:val="center"/>
          </w:tcPr>
          <w:p w14:paraId="57BCB003">
            <w:pPr>
              <w:jc w:val="center"/>
              <w:rPr>
                <w:rFonts w:ascii="黑体" w:hAnsi="Times New Roman" w:eastAsia="黑体" w:cs="Times New Roman"/>
                <w:b/>
                <w:sz w:val="24"/>
              </w:rPr>
            </w:pPr>
            <w:r>
              <w:rPr>
                <w:rFonts w:hint="eastAsia" w:ascii="黑体" w:hAnsi="Times New Roman" w:eastAsia="黑体" w:cs="Times New Roman"/>
                <w:b/>
                <w:sz w:val="24"/>
              </w:rPr>
              <w:t>个人简历</w:t>
            </w:r>
          </w:p>
        </w:tc>
        <w:tc>
          <w:tcPr>
            <w:tcW w:w="7709" w:type="dxa"/>
            <w:gridSpan w:val="5"/>
            <w:vAlign w:val="center"/>
          </w:tcPr>
          <w:p w14:paraId="7CB956B3">
            <w:pPr>
              <w:rPr>
                <w:rFonts w:ascii="黑体" w:eastAsia="黑体"/>
                <w:b/>
                <w:sz w:val="24"/>
              </w:rPr>
            </w:pPr>
            <w:r>
              <w:rPr>
                <w:rFonts w:hint="eastAsia" w:ascii="黑体" w:eastAsia="黑体"/>
                <w:b/>
                <w:sz w:val="24"/>
              </w:rPr>
              <w:t>硕士，副教授，硕士研究生导师，公体教研室主任，美国德州大学圣安东尼奥分校访问学者。参与国家社科基金项目2项，</w:t>
            </w:r>
            <w:r>
              <w:rPr>
                <w:rFonts w:hint="eastAsia" w:ascii="黑体" w:eastAsia="黑体"/>
                <w:b/>
                <w:sz w:val="24"/>
                <w:lang w:val="en-US" w:eastAsia="zh-CN"/>
              </w:rPr>
              <w:t>主持教育部人文社会科学项目1项，</w:t>
            </w:r>
            <w:r>
              <w:rPr>
                <w:rFonts w:hint="eastAsia" w:ascii="黑体" w:eastAsia="黑体"/>
                <w:b/>
                <w:sz w:val="24"/>
              </w:rPr>
              <w:t>主持省级科研项目8项，市级科研项目6项，发表高水平论文20余篇，主持校重点思政课程1项、校精品课程1项。曾获得校“建功立业标兵”荣誉称号、江西省体育课说课比赛二等奖、江西省多媒体课件制作三等奖，多次获得校教书育人先进个人、年终考核优秀。</w:t>
            </w:r>
          </w:p>
        </w:tc>
      </w:tr>
      <w:tr w14:paraId="0D43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771" w:type="dxa"/>
            <w:gridSpan w:val="2"/>
            <w:vMerge w:val="restart"/>
            <w:vAlign w:val="center"/>
          </w:tcPr>
          <w:p w14:paraId="4F716447">
            <w:pPr>
              <w:jc w:val="center"/>
              <w:rPr>
                <w:rFonts w:ascii="黑体" w:hAnsi="Times New Roman" w:eastAsia="黑体" w:cs="Times New Roman"/>
                <w:b/>
                <w:sz w:val="24"/>
              </w:rPr>
            </w:pPr>
            <w:r>
              <w:rPr>
                <w:rFonts w:hint="eastAsia" w:ascii="黑体" w:hAnsi="Times New Roman" w:eastAsia="黑体" w:cs="Times New Roman"/>
                <w:b/>
                <w:sz w:val="24"/>
              </w:rPr>
              <w:t>教学科研情况</w:t>
            </w:r>
          </w:p>
          <w:p w14:paraId="4C20E1D1">
            <w:pPr>
              <w:jc w:val="center"/>
              <w:rPr>
                <w:b/>
                <w:bCs/>
                <w:sz w:val="24"/>
              </w:rPr>
            </w:pPr>
          </w:p>
          <w:p w14:paraId="2483E997">
            <w:pPr>
              <w:jc w:val="center"/>
              <w:rPr>
                <w:b/>
                <w:bCs/>
                <w:sz w:val="24"/>
              </w:rPr>
            </w:pPr>
          </w:p>
          <w:p w14:paraId="73A51773">
            <w:pPr>
              <w:jc w:val="center"/>
              <w:rPr>
                <w:b/>
                <w:bCs/>
                <w:sz w:val="24"/>
              </w:rPr>
            </w:pPr>
          </w:p>
          <w:p w14:paraId="1F818F90">
            <w:pPr>
              <w:jc w:val="center"/>
              <w:rPr>
                <w:rFonts w:ascii="黑体" w:eastAsia="黑体"/>
                <w:b/>
                <w:sz w:val="24"/>
              </w:rPr>
            </w:pPr>
          </w:p>
        </w:tc>
        <w:tc>
          <w:tcPr>
            <w:tcW w:w="7709" w:type="dxa"/>
            <w:gridSpan w:val="5"/>
          </w:tcPr>
          <w:p w14:paraId="486D59A9">
            <w:pPr>
              <w:rPr>
                <w:rFonts w:hint="eastAsia" w:ascii="宋体" w:hAnsi="宋体" w:eastAsia="宋体" w:cs="Times New Roman"/>
                <w:b/>
                <w:bCs/>
                <w:sz w:val="24"/>
              </w:rPr>
            </w:pPr>
            <w:r>
              <w:rPr>
                <w:rFonts w:hint="eastAsia" w:ascii="宋体" w:hAnsi="宋体" w:eastAsia="宋体" w:cs="Times New Roman"/>
                <w:b/>
                <w:bCs/>
                <w:sz w:val="24"/>
              </w:rPr>
              <w:t>担任研究生课程：</w:t>
            </w:r>
          </w:p>
          <w:p w14:paraId="518C4516">
            <w:pPr>
              <w:rPr>
                <w:rFonts w:hint="eastAsia" w:ascii="宋体" w:hAnsi="宋体" w:eastAsia="宋体" w:cs="Times New Roman"/>
                <w:b/>
                <w:bCs/>
                <w:sz w:val="24"/>
              </w:rPr>
            </w:pPr>
            <w:r>
              <w:rPr>
                <w:rFonts w:hint="eastAsia" w:ascii="宋体" w:hAnsi="宋体" w:eastAsia="宋体" w:cs="Times New Roman"/>
                <w:b/>
                <w:bCs/>
                <w:sz w:val="24"/>
              </w:rPr>
              <w:t>《体育史专题》《学校体育改革与发展专题》《体育人文社会学专题》</w:t>
            </w:r>
          </w:p>
        </w:tc>
      </w:tr>
      <w:tr w14:paraId="5ED9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1771" w:type="dxa"/>
            <w:gridSpan w:val="2"/>
            <w:vMerge w:val="continue"/>
            <w:vAlign w:val="center"/>
          </w:tcPr>
          <w:p w14:paraId="65876777">
            <w:pPr>
              <w:jc w:val="center"/>
              <w:rPr>
                <w:rFonts w:ascii="黑体" w:hAnsi="Times New Roman" w:eastAsia="黑体" w:cs="Times New Roman"/>
                <w:b/>
                <w:sz w:val="24"/>
              </w:rPr>
            </w:pPr>
          </w:p>
        </w:tc>
        <w:tc>
          <w:tcPr>
            <w:tcW w:w="7709" w:type="dxa"/>
            <w:gridSpan w:val="5"/>
          </w:tcPr>
          <w:p w14:paraId="1699259C">
            <w:pPr>
              <w:rPr>
                <w:rFonts w:hint="eastAsia" w:ascii="宋体" w:hAnsi="宋体" w:eastAsia="宋体" w:cs="Times New Roman"/>
                <w:b/>
                <w:bCs/>
                <w:sz w:val="24"/>
              </w:rPr>
            </w:pPr>
            <w:r>
              <w:rPr>
                <w:rFonts w:hint="eastAsia" w:ascii="宋体" w:hAnsi="宋体" w:eastAsia="宋体" w:cs="Times New Roman"/>
                <w:b/>
                <w:bCs/>
                <w:sz w:val="24"/>
              </w:rPr>
              <w:t>主要</w:t>
            </w:r>
            <w:r>
              <w:rPr>
                <w:rFonts w:ascii="宋体" w:hAnsi="宋体" w:eastAsia="宋体" w:cs="Times New Roman"/>
                <w:b/>
                <w:bCs/>
                <w:sz w:val="24"/>
              </w:rPr>
              <w:t>科研项目</w:t>
            </w:r>
            <w:r>
              <w:rPr>
                <w:rFonts w:hint="eastAsia" w:ascii="宋体" w:hAnsi="宋体" w:eastAsia="宋体" w:cs="Times New Roman"/>
                <w:b/>
                <w:bCs/>
                <w:sz w:val="24"/>
              </w:rPr>
              <w:t>：</w:t>
            </w:r>
          </w:p>
          <w:p w14:paraId="58F9160F">
            <w:pPr>
              <w:ind w:left="241" w:hanging="241" w:hangingChars="100"/>
              <w:rPr>
                <w:rFonts w:hint="default" w:ascii="宋体" w:hAnsi="宋体" w:eastAsia="宋体" w:cs="Times New Roman"/>
                <w:b/>
                <w:bCs/>
                <w:sz w:val="24"/>
                <w:lang w:val="en-US" w:eastAsia="zh-CN"/>
              </w:rPr>
            </w:pPr>
            <w:r>
              <w:rPr>
                <w:rFonts w:hint="eastAsia" w:ascii="宋体" w:hAnsi="宋体" w:eastAsia="宋体" w:cs="Times New Roman"/>
                <w:b/>
                <w:bCs/>
                <w:sz w:val="24"/>
              </w:rPr>
              <w:t>1.</w:t>
            </w:r>
            <w:r>
              <w:rPr>
                <w:rFonts w:hint="eastAsia" w:ascii="宋体" w:hAnsi="宋体" w:eastAsia="宋体" w:cs="Times New Roman"/>
                <w:b/>
                <w:bCs/>
                <w:sz w:val="24"/>
                <w:lang w:val="en-US" w:eastAsia="zh-CN"/>
              </w:rPr>
              <w:t>主持2024年教育部人文社会科学规划项目《公平视角下我国体育公园更新提质及优化建设的影响因素和实现路径研究》，在研</w:t>
            </w:r>
          </w:p>
          <w:p w14:paraId="0C44A24C">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2.</w:t>
            </w:r>
            <w:r>
              <w:rPr>
                <w:rFonts w:hint="eastAsia" w:ascii="宋体" w:hAnsi="宋体" w:eastAsia="宋体" w:cs="Times New Roman"/>
                <w:b/>
                <w:bCs/>
                <w:sz w:val="24"/>
              </w:rPr>
              <w:t>参与2020年国家社科基金项目《我国世界级先进体育用品制造产业集群培育机制及实施路径研究》，在研</w:t>
            </w:r>
          </w:p>
          <w:p w14:paraId="4013022B">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3</w:t>
            </w:r>
            <w:r>
              <w:rPr>
                <w:rFonts w:hint="eastAsia" w:ascii="宋体" w:hAnsi="宋体" w:eastAsia="宋体" w:cs="Times New Roman"/>
                <w:b/>
                <w:bCs/>
                <w:sz w:val="24"/>
              </w:rPr>
              <w:t>.参与2013年国家社会科学基金项目《我国古今陶瓷艺术体育素材应用的价值取向及发展策略研究》，已结题</w:t>
            </w:r>
          </w:p>
          <w:p w14:paraId="34470D2E">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4</w:t>
            </w:r>
            <w:r>
              <w:rPr>
                <w:rFonts w:hint="eastAsia" w:ascii="宋体" w:hAnsi="宋体" w:eastAsia="宋体" w:cs="Times New Roman"/>
                <w:b/>
                <w:bCs/>
                <w:sz w:val="24"/>
              </w:rPr>
              <w:t>.主持2019年江西省社会科学规划项目《供给侧改革背景下江西省体育文化旅游融合发展的创新研究》，已结题</w:t>
            </w:r>
          </w:p>
          <w:p w14:paraId="24D16438">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5</w:t>
            </w:r>
            <w:r>
              <w:rPr>
                <w:rFonts w:hint="eastAsia" w:ascii="宋体" w:hAnsi="宋体" w:eastAsia="宋体" w:cs="Times New Roman"/>
                <w:b/>
                <w:bCs/>
                <w:sz w:val="24"/>
              </w:rPr>
              <w:t>.主持2016年江西省社会科学规划项目——新时期群众体育发展的本土化研究——以江西为例，已结题</w:t>
            </w:r>
          </w:p>
          <w:p w14:paraId="0FFE8F44">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6</w:t>
            </w:r>
            <w:r>
              <w:rPr>
                <w:rFonts w:hint="eastAsia" w:ascii="宋体" w:hAnsi="宋体" w:eastAsia="宋体" w:cs="Times New Roman"/>
                <w:b/>
                <w:bCs/>
                <w:sz w:val="24"/>
              </w:rPr>
              <w:t>.主持2020年江西省教育科学规划项目《立德树人——“情动设计”理念下大学体育课“思政”的途径研究》，已结题</w:t>
            </w:r>
          </w:p>
          <w:p w14:paraId="33CACBCA">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7</w:t>
            </w:r>
            <w:r>
              <w:rPr>
                <w:rFonts w:hint="eastAsia" w:ascii="宋体" w:hAnsi="宋体" w:eastAsia="宋体" w:cs="Times New Roman"/>
                <w:b/>
                <w:bCs/>
                <w:sz w:val="24"/>
              </w:rPr>
              <w:t>.主持江西省教育科学“十一五”规划项目《江西省高校在读研究生体育的现状与对策研究》，已结题</w:t>
            </w:r>
          </w:p>
          <w:p w14:paraId="05F8E50B">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8</w:t>
            </w:r>
            <w:r>
              <w:rPr>
                <w:rFonts w:hint="eastAsia" w:ascii="宋体" w:hAnsi="宋体" w:eastAsia="宋体" w:cs="Times New Roman"/>
                <w:b/>
                <w:bCs/>
                <w:sz w:val="24"/>
              </w:rPr>
              <w:t>.主持江西省教学改革研究项目《江西省高校体育教学俱乐部模式教学的现状与对策研究》，已结题</w:t>
            </w:r>
          </w:p>
          <w:p w14:paraId="3877969C">
            <w:pPr>
              <w:ind w:left="240" w:hanging="240" w:hangingChars="100"/>
              <w:rPr>
                <w:rFonts w:hint="eastAsia" w:ascii="宋体" w:hAnsi="宋体" w:cs="Times New Roman"/>
                <w:b/>
                <w:bCs/>
                <w:sz w:val="24"/>
              </w:rPr>
            </w:pPr>
            <w:r>
              <w:rPr>
                <w:rFonts w:hint="eastAsia" w:ascii="宋体" w:hAnsi="宋体" w:cs="Times New Roman"/>
                <w:b/>
                <w:bCs/>
                <w:sz w:val="24"/>
                <w:lang w:val="en-US" w:eastAsia="zh-CN"/>
              </w:rPr>
              <w:t>9</w:t>
            </w:r>
            <w:r>
              <w:rPr>
                <w:rFonts w:hint="eastAsia" w:ascii="宋体" w:hAnsi="宋体" w:cs="Times New Roman"/>
                <w:b/>
                <w:bCs/>
                <w:sz w:val="24"/>
              </w:rPr>
              <w:t>.主持2021年江西省体育局科研课题《江西省体育旅游创新发展研究——基于体育旅游扶贫效应及居民地方感问题的思考》，在研</w:t>
            </w:r>
          </w:p>
        </w:tc>
      </w:tr>
      <w:tr w14:paraId="7CE5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71" w:type="dxa"/>
            <w:gridSpan w:val="2"/>
            <w:vMerge w:val="continue"/>
            <w:vAlign w:val="center"/>
          </w:tcPr>
          <w:p w14:paraId="62C19D2A">
            <w:pPr>
              <w:jc w:val="center"/>
              <w:rPr>
                <w:rFonts w:ascii="黑体" w:hAnsi="Times New Roman" w:eastAsia="黑体" w:cs="Times New Roman"/>
                <w:b/>
                <w:sz w:val="24"/>
              </w:rPr>
            </w:pPr>
          </w:p>
        </w:tc>
        <w:tc>
          <w:tcPr>
            <w:tcW w:w="7709" w:type="dxa"/>
            <w:gridSpan w:val="5"/>
          </w:tcPr>
          <w:p w14:paraId="38B738D0">
            <w:pPr>
              <w:ind w:left="241" w:hanging="241" w:hangingChars="100"/>
              <w:rPr>
                <w:rFonts w:hint="eastAsia" w:ascii="宋体" w:hAnsi="宋体" w:eastAsia="宋体" w:cs="Times New Roman"/>
                <w:b/>
                <w:bCs/>
                <w:sz w:val="24"/>
              </w:rPr>
            </w:pPr>
            <w:r>
              <w:rPr>
                <w:rFonts w:hint="eastAsia" w:ascii="宋体" w:hAnsi="宋体" w:eastAsia="宋体" w:cs="Times New Roman"/>
                <w:b/>
                <w:bCs/>
                <w:sz w:val="24"/>
                <w:lang w:val="en-US" w:eastAsia="zh-CN"/>
              </w:rPr>
              <w:t>10</w:t>
            </w:r>
            <w:r>
              <w:rPr>
                <w:rFonts w:hint="eastAsia" w:ascii="宋体" w:hAnsi="宋体" w:eastAsia="宋体" w:cs="Times New Roman"/>
                <w:b/>
                <w:bCs/>
                <w:sz w:val="24"/>
              </w:rPr>
              <w:t>.主持2017年江西省高校人文社会科学研究项目《互联网+体育产业生态发展路径研究——以江西为例》，已结题</w:t>
            </w:r>
          </w:p>
          <w:p w14:paraId="680B5442">
            <w:pPr>
              <w:ind w:left="241" w:hanging="241" w:hangingChars="100"/>
              <w:rPr>
                <w:rFonts w:hint="eastAsia" w:ascii="宋体" w:hAnsi="宋体" w:eastAsia="宋体" w:cs="Times New Roman"/>
                <w:b/>
                <w:bCs/>
                <w:sz w:val="24"/>
              </w:rPr>
            </w:pPr>
            <w:r>
              <w:rPr>
                <w:rFonts w:hint="eastAsia" w:ascii="宋体" w:hAnsi="宋体" w:eastAsia="宋体" w:cs="Times New Roman"/>
                <w:b/>
                <w:bCs/>
                <w:sz w:val="24"/>
              </w:rPr>
              <w:t>1</w:t>
            </w:r>
            <w:r>
              <w:rPr>
                <w:rFonts w:hint="eastAsia" w:ascii="宋体" w:hAnsi="宋体" w:eastAsia="宋体" w:cs="Times New Roman"/>
                <w:b/>
                <w:bCs/>
                <w:sz w:val="24"/>
                <w:lang w:val="en-US" w:eastAsia="zh-CN"/>
              </w:rPr>
              <w:t>1</w:t>
            </w:r>
            <w:r>
              <w:rPr>
                <w:rFonts w:hint="eastAsia" w:ascii="宋体" w:hAnsi="宋体" w:eastAsia="宋体" w:cs="Times New Roman"/>
                <w:b/>
                <w:bCs/>
                <w:sz w:val="24"/>
              </w:rPr>
              <w:t>.主持景德镇市社会科学研究规划重点项目《景德镇市陶瓷艺术中民俗体育的发展研究》，已结题</w:t>
            </w:r>
          </w:p>
          <w:p w14:paraId="15AC59DF">
            <w:pPr>
              <w:ind w:left="241" w:hanging="241" w:hangingChars="100"/>
              <w:rPr>
                <w:rFonts w:hint="default" w:ascii="宋体" w:hAnsi="宋体" w:eastAsia="宋体" w:cs="Times New Roman"/>
                <w:b/>
                <w:bCs/>
                <w:sz w:val="24"/>
                <w:lang w:val="en-US" w:eastAsia="zh-CN"/>
              </w:rPr>
            </w:pPr>
            <w:r>
              <w:rPr>
                <w:rFonts w:hint="eastAsia" w:ascii="宋体" w:hAnsi="宋体" w:eastAsia="宋体" w:cs="Times New Roman"/>
                <w:b/>
                <w:bCs/>
                <w:sz w:val="24"/>
              </w:rPr>
              <w:t>1</w:t>
            </w:r>
            <w:r>
              <w:rPr>
                <w:rFonts w:hint="eastAsia" w:ascii="宋体" w:hAnsi="宋体" w:eastAsia="宋体" w:cs="Times New Roman"/>
                <w:b/>
                <w:bCs/>
                <w:sz w:val="24"/>
                <w:lang w:val="en-US" w:eastAsia="zh-CN"/>
              </w:rPr>
              <w:t>2</w:t>
            </w:r>
            <w:r>
              <w:rPr>
                <w:rFonts w:hint="eastAsia" w:ascii="宋体" w:hAnsi="宋体" w:eastAsia="宋体" w:cs="Times New Roman"/>
                <w:b/>
                <w:bCs/>
                <w:sz w:val="24"/>
              </w:rPr>
              <w:t>.负责景德镇陶瓷大学虚拟仿真实验教学项目《学校体育学》，</w:t>
            </w:r>
            <w:r>
              <w:rPr>
                <w:rFonts w:hint="eastAsia" w:ascii="宋体" w:hAnsi="宋体" w:eastAsia="宋体" w:cs="Times New Roman"/>
                <w:b/>
                <w:bCs/>
                <w:sz w:val="24"/>
                <w:lang w:val="en-US" w:eastAsia="zh-CN"/>
              </w:rPr>
              <w:t>已结项</w:t>
            </w:r>
          </w:p>
          <w:p w14:paraId="10007716">
            <w:pPr>
              <w:ind w:left="241" w:hanging="241" w:hangingChars="100"/>
              <w:rPr>
                <w:rFonts w:hint="default" w:ascii="宋体" w:hAnsi="宋体" w:eastAsia="宋体"/>
                <w:szCs w:val="21"/>
                <w:lang w:val="en-US" w:eastAsia="zh-CN"/>
              </w:rPr>
            </w:pPr>
            <w:r>
              <w:rPr>
                <w:rFonts w:hint="eastAsia" w:ascii="宋体" w:hAnsi="宋体" w:eastAsia="宋体" w:cs="Times New Roman"/>
                <w:b/>
                <w:bCs/>
                <w:sz w:val="24"/>
              </w:rPr>
              <w:t>1</w:t>
            </w:r>
            <w:r>
              <w:rPr>
                <w:rFonts w:hint="eastAsia" w:ascii="宋体" w:hAnsi="宋体" w:eastAsia="宋体" w:cs="Times New Roman"/>
                <w:b/>
                <w:bCs/>
                <w:sz w:val="24"/>
                <w:lang w:val="en-US" w:eastAsia="zh-CN"/>
              </w:rPr>
              <w:t>3</w:t>
            </w:r>
            <w:r>
              <w:rPr>
                <w:rFonts w:hint="eastAsia" w:ascii="宋体" w:hAnsi="宋体" w:eastAsia="宋体" w:cs="Times New Roman"/>
                <w:b/>
                <w:bCs/>
                <w:sz w:val="24"/>
              </w:rPr>
              <w:t>.负责景德镇陶瓷大学课程思政重点项目《体育基本理论》，</w:t>
            </w:r>
            <w:r>
              <w:rPr>
                <w:rFonts w:hint="eastAsia" w:ascii="宋体" w:hAnsi="宋体" w:eastAsia="宋体" w:cs="Times New Roman"/>
                <w:b/>
                <w:bCs/>
                <w:sz w:val="24"/>
                <w:lang w:val="en-US" w:eastAsia="zh-CN"/>
              </w:rPr>
              <w:t>已结项</w:t>
            </w:r>
          </w:p>
        </w:tc>
      </w:tr>
      <w:tr w14:paraId="6C5A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771" w:type="dxa"/>
            <w:gridSpan w:val="2"/>
            <w:vMerge w:val="continue"/>
            <w:vAlign w:val="center"/>
          </w:tcPr>
          <w:p w14:paraId="03E95DC6">
            <w:pPr>
              <w:jc w:val="center"/>
              <w:rPr>
                <w:rFonts w:ascii="黑体" w:hAnsi="Times New Roman" w:eastAsia="黑体" w:cs="Times New Roman"/>
                <w:b/>
                <w:sz w:val="24"/>
              </w:rPr>
            </w:pPr>
            <w:r>
              <w:rPr>
                <w:rFonts w:hint="eastAsia" w:ascii="黑体" w:hAnsi="Times New Roman" w:eastAsia="黑体" w:cs="Times New Roman"/>
                <w:b/>
                <w:sz w:val="24"/>
              </w:rPr>
              <w:t>2</w:t>
            </w:r>
          </w:p>
        </w:tc>
        <w:tc>
          <w:tcPr>
            <w:tcW w:w="7709" w:type="dxa"/>
            <w:gridSpan w:val="5"/>
          </w:tcPr>
          <w:p w14:paraId="2ABF2EDA">
            <w:pPr>
              <w:rPr>
                <w:rFonts w:hint="eastAsia" w:ascii="宋体" w:hAnsi="宋体" w:eastAsia="宋体" w:cs="Times New Roman"/>
                <w:b/>
                <w:bCs/>
                <w:sz w:val="24"/>
              </w:rPr>
            </w:pPr>
            <w:r>
              <w:rPr>
                <w:rFonts w:hint="eastAsia" w:ascii="宋体" w:hAnsi="宋体" w:eastAsia="宋体" w:cs="Times New Roman"/>
                <w:b/>
                <w:bCs/>
                <w:sz w:val="24"/>
              </w:rPr>
              <w:t>主要获奖：</w:t>
            </w:r>
          </w:p>
          <w:p w14:paraId="03752456">
            <w:pPr>
              <w:numPr>
                <w:ilvl w:val="0"/>
                <w:numId w:val="1"/>
              </w:numPr>
              <w:rPr>
                <w:rFonts w:ascii="黑体" w:eastAsia="黑体"/>
                <w:b/>
                <w:sz w:val="24"/>
              </w:rPr>
            </w:pPr>
            <w:r>
              <w:rPr>
                <w:rFonts w:hint="eastAsia" w:ascii="黑体" w:eastAsia="黑体"/>
                <w:b/>
                <w:sz w:val="24"/>
              </w:rPr>
              <w:t>论文《运动类APP在高校大学生健身运用中的发展路径研究》在2020   年全国首届智慧学校体育建设与发展论坛中获得一等奖</w:t>
            </w:r>
          </w:p>
          <w:p w14:paraId="3FFFA121">
            <w:pPr>
              <w:numPr>
                <w:ilvl w:val="0"/>
                <w:numId w:val="1"/>
              </w:numPr>
              <w:rPr>
                <w:rFonts w:hint="eastAsia" w:ascii="宋体" w:hAnsi="宋体" w:eastAsia="宋体" w:cs="Times New Roman"/>
                <w:b/>
                <w:bCs/>
                <w:sz w:val="24"/>
              </w:rPr>
            </w:pPr>
            <w:r>
              <w:rPr>
                <w:rFonts w:hint="eastAsia" w:ascii="黑体" w:eastAsia="黑体"/>
                <w:b/>
                <w:sz w:val="24"/>
              </w:rPr>
              <w:t>论文《高校体育专业应用类课程教学方法改革研究——基于UTSA〈应用运动心理学〉课程教学的启示》获得2020年江西省高校第一届体育人文社会科学优秀成果奖三等奖</w:t>
            </w:r>
          </w:p>
          <w:p w14:paraId="4CD53712">
            <w:pPr>
              <w:numPr>
                <w:ilvl w:val="0"/>
                <w:numId w:val="1"/>
              </w:numPr>
              <w:rPr>
                <w:rFonts w:ascii="黑体" w:eastAsia="黑体"/>
                <w:b/>
                <w:sz w:val="24"/>
              </w:rPr>
            </w:pPr>
            <w:r>
              <w:rPr>
                <w:rFonts w:hint="eastAsia" w:ascii="黑体" w:eastAsia="黑体"/>
                <w:b/>
                <w:sz w:val="24"/>
              </w:rPr>
              <w:t>课程《体育与健康（二）》在全省防疫期间线上教学优质课评选活动中荣获优秀奖</w:t>
            </w:r>
          </w:p>
          <w:p w14:paraId="2AAE7D57">
            <w:pPr>
              <w:numPr>
                <w:ilvl w:val="0"/>
                <w:numId w:val="1"/>
              </w:numPr>
              <w:rPr>
                <w:rFonts w:ascii="黑体" w:eastAsia="黑体"/>
                <w:b/>
                <w:sz w:val="24"/>
              </w:rPr>
            </w:pPr>
            <w:r>
              <w:rPr>
                <w:rFonts w:hint="eastAsia" w:ascii="黑体" w:eastAsia="黑体"/>
                <w:b/>
                <w:sz w:val="24"/>
              </w:rPr>
              <w:t>论文《和谐社会背景下江西省农村体育健康发展路径探析》，2012年景德镇市社会科学优秀成果三等奖</w:t>
            </w:r>
          </w:p>
          <w:p w14:paraId="030B373E">
            <w:pPr>
              <w:numPr>
                <w:ilvl w:val="0"/>
                <w:numId w:val="1"/>
              </w:numPr>
              <w:rPr>
                <w:rFonts w:ascii="黑体" w:eastAsia="黑体"/>
                <w:b/>
                <w:sz w:val="24"/>
              </w:rPr>
            </w:pPr>
            <w:r>
              <w:rPr>
                <w:rFonts w:hint="eastAsia" w:ascii="黑体" w:eastAsia="黑体"/>
                <w:b/>
                <w:sz w:val="24"/>
              </w:rPr>
              <w:t>《瑜伽体位之拜日式教学》，2012年荣获江西省高校优秀体育课说课比赛二等奖</w:t>
            </w:r>
          </w:p>
          <w:p w14:paraId="605307AF">
            <w:pPr>
              <w:numPr>
                <w:ilvl w:val="0"/>
                <w:numId w:val="1"/>
              </w:numPr>
              <w:rPr>
                <w:rFonts w:hint="eastAsia" w:ascii="宋体" w:hAnsi="宋体" w:eastAsia="宋体" w:cs="Times New Roman"/>
                <w:b/>
                <w:bCs/>
                <w:sz w:val="24"/>
              </w:rPr>
            </w:pPr>
            <w:r>
              <w:rPr>
                <w:rFonts w:hint="eastAsia" w:ascii="黑体" w:eastAsia="黑体"/>
                <w:b/>
                <w:sz w:val="24"/>
              </w:rPr>
              <w:t>课程《体育基本理论》教学文件在2021年景德镇陶瓷大学优秀教学文件评比中获得艺体组优秀奖</w:t>
            </w:r>
          </w:p>
        </w:tc>
      </w:tr>
      <w:tr w14:paraId="74E2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771" w:type="dxa"/>
            <w:gridSpan w:val="2"/>
            <w:vMerge w:val="continue"/>
            <w:vAlign w:val="center"/>
          </w:tcPr>
          <w:p w14:paraId="6DB83772">
            <w:pPr>
              <w:jc w:val="center"/>
              <w:rPr>
                <w:rFonts w:ascii="黑体" w:eastAsia="黑体"/>
                <w:b/>
                <w:sz w:val="24"/>
              </w:rPr>
            </w:pPr>
          </w:p>
        </w:tc>
        <w:tc>
          <w:tcPr>
            <w:tcW w:w="7709" w:type="dxa"/>
            <w:gridSpan w:val="5"/>
            <w:vAlign w:val="center"/>
          </w:tcPr>
          <w:p w14:paraId="4F33F8A4">
            <w:pPr>
              <w:jc w:val="left"/>
              <w:rPr>
                <w:rFonts w:hint="eastAsia" w:ascii="宋体" w:hAnsi="宋体" w:eastAsia="宋体" w:cs="Times New Roman"/>
                <w:b/>
                <w:bCs/>
                <w:sz w:val="24"/>
              </w:rPr>
            </w:pPr>
            <w:r>
              <w:rPr>
                <w:rFonts w:ascii="宋体" w:hAnsi="宋体" w:eastAsia="宋体" w:cs="Times New Roman"/>
                <w:b/>
                <w:bCs/>
                <w:sz w:val="24"/>
              </w:rPr>
              <w:t>学术论文</w:t>
            </w:r>
            <w:r>
              <w:rPr>
                <w:rFonts w:hint="eastAsia" w:ascii="宋体" w:hAnsi="宋体" w:eastAsia="宋体" w:cs="Times New Roman"/>
                <w:b/>
                <w:bCs/>
                <w:sz w:val="24"/>
              </w:rPr>
              <w:t>、论著：</w:t>
            </w:r>
          </w:p>
          <w:p w14:paraId="17D67888">
            <w:pPr>
              <w:rPr>
                <w:rFonts w:hint="eastAsia" w:ascii="宋体" w:hAnsi="宋体" w:eastAsia="宋体" w:cs="Times New Roman"/>
                <w:b/>
                <w:bCs/>
                <w:sz w:val="24"/>
              </w:rPr>
            </w:pPr>
            <w:r>
              <w:rPr>
                <w:rFonts w:hint="eastAsia" w:ascii="宋体" w:hAnsi="宋体" w:eastAsia="宋体" w:cs="Times New Roman"/>
                <w:b/>
                <w:bCs/>
                <w:sz w:val="24"/>
              </w:rPr>
              <w:t>论著：</w:t>
            </w:r>
          </w:p>
          <w:p w14:paraId="19DAC1CA">
            <w:pPr>
              <w:ind w:left="241" w:hanging="241" w:hangingChars="100"/>
              <w:rPr>
                <w:rFonts w:hint="eastAsia" w:ascii="宋体" w:hAnsi="宋体" w:eastAsia="宋体" w:cs="Times New Roman"/>
                <w:b/>
                <w:bCs/>
                <w:sz w:val="24"/>
              </w:rPr>
            </w:pPr>
            <w:r>
              <w:rPr>
                <w:rFonts w:hint="eastAsia" w:ascii="宋体" w:hAnsi="宋体" w:eastAsia="宋体" w:cs="Times New Roman"/>
                <w:b/>
                <w:bCs/>
                <w:sz w:val="24"/>
              </w:rPr>
              <w:t>1.《大学体育基础教程》，天津大学出版社，主编</w:t>
            </w:r>
          </w:p>
          <w:p w14:paraId="784927B0">
            <w:pPr>
              <w:ind w:left="241" w:hanging="241" w:hangingChars="100"/>
              <w:rPr>
                <w:rFonts w:hint="eastAsia" w:ascii="宋体" w:hAnsi="宋体" w:eastAsia="宋体" w:cs="Times New Roman"/>
                <w:b/>
                <w:bCs/>
                <w:sz w:val="24"/>
              </w:rPr>
            </w:pPr>
            <w:r>
              <w:rPr>
                <w:rFonts w:hint="eastAsia" w:ascii="宋体" w:hAnsi="宋体" w:eastAsia="宋体" w:cs="Times New Roman"/>
                <w:b/>
                <w:bCs/>
                <w:sz w:val="24"/>
              </w:rPr>
              <w:t>2.《现代大学体育与健康教程》，人民体育出版社，副主编</w:t>
            </w:r>
          </w:p>
          <w:p w14:paraId="29848BD1">
            <w:pPr>
              <w:jc w:val="left"/>
              <w:rPr>
                <w:rFonts w:hint="eastAsia" w:ascii="宋体" w:hAnsi="宋体" w:eastAsia="宋体" w:cs="Times New Roman"/>
                <w:b/>
                <w:bCs/>
                <w:sz w:val="24"/>
              </w:rPr>
            </w:pPr>
            <w:r>
              <w:rPr>
                <w:rFonts w:hint="eastAsia" w:ascii="宋体" w:hAnsi="宋体" w:eastAsia="宋体" w:cs="Times New Roman"/>
                <w:b/>
                <w:bCs/>
                <w:sz w:val="24"/>
              </w:rPr>
              <w:t>论文：</w:t>
            </w:r>
          </w:p>
          <w:p w14:paraId="664D45E5">
            <w:pPr>
              <w:numPr>
                <w:ilvl w:val="0"/>
                <w:numId w:val="2"/>
              </w:numPr>
              <w:ind w:left="241" w:hanging="241" w:hangingChars="100"/>
              <w:rPr>
                <w:rFonts w:hint="eastAsia" w:ascii="宋体" w:hAnsi="宋体" w:eastAsia="宋体" w:cs="Times New Roman"/>
                <w:b/>
                <w:bCs/>
                <w:sz w:val="24"/>
              </w:rPr>
            </w:pPr>
            <w:r>
              <w:rPr>
                <w:rFonts w:hint="eastAsia" w:ascii="宋体" w:hAnsi="宋体" w:eastAsia="宋体" w:cs="Times New Roman"/>
                <w:b/>
                <w:bCs/>
                <w:sz w:val="24"/>
              </w:rPr>
              <w:t>A study on the effect of yoga postures on body flexibility based on Fourier transform analysis</w:t>
            </w:r>
            <w:r>
              <w:rPr>
                <w:rFonts w:hint="eastAsia" w:ascii="宋体" w:hAnsi="宋体" w:eastAsia="宋体" w:cs="Times New Roman"/>
                <w:b/>
                <w:bCs/>
                <w:sz w:val="24"/>
                <w:lang w:eastAsia="zh-CN"/>
              </w:rPr>
              <w:t>，</w:t>
            </w:r>
            <w:r>
              <w:rPr>
                <w:rFonts w:hint="eastAsia" w:ascii="宋体" w:hAnsi="宋体" w:eastAsia="宋体" w:cs="Times New Roman"/>
                <w:b/>
                <w:bCs/>
                <w:sz w:val="24"/>
              </w:rPr>
              <w:t>Applied Mathematics and Nonlinear Sciences</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2024年</w:t>
            </w:r>
          </w:p>
          <w:p w14:paraId="5CF49496">
            <w:pPr>
              <w:numPr>
                <w:ilvl w:val="0"/>
                <w:numId w:val="2"/>
              </w:numPr>
              <w:ind w:left="241" w:hanging="241" w:hangingChars="100"/>
              <w:rPr>
                <w:rFonts w:hint="eastAsia" w:ascii="宋体" w:hAnsi="宋体" w:eastAsia="宋体" w:cs="Times New Roman"/>
                <w:b/>
                <w:bCs/>
                <w:sz w:val="24"/>
              </w:rPr>
            </w:pPr>
            <w:r>
              <w:rPr>
                <w:rFonts w:hint="eastAsia" w:ascii="宋体" w:hAnsi="宋体" w:eastAsia="宋体" w:cs="Times New Roman"/>
                <w:b/>
                <w:bCs/>
                <w:sz w:val="24"/>
              </w:rPr>
              <w:t>《高校体育专业应用类课程教学方法改革研究——基于UTSA〈应用运动心理学〉课程教学的启示》，教育学术月刊，2019年，独著（CSSCI）</w:t>
            </w:r>
          </w:p>
          <w:p w14:paraId="2DF51928">
            <w:pPr>
              <w:ind w:left="241" w:hanging="241" w:hangingChars="100"/>
              <w:rPr>
                <w:rFonts w:hint="eastAsia" w:ascii="宋体" w:hAnsi="宋体" w:eastAsia="宋体" w:cs="Times New Roman"/>
                <w:b/>
                <w:bCs/>
                <w:sz w:val="24"/>
              </w:rPr>
            </w:pPr>
            <w:r>
              <w:rPr>
                <w:rFonts w:hint="eastAsia" w:ascii="宋体" w:hAnsi="宋体" w:eastAsia="宋体" w:cs="Times New Roman"/>
                <w:b/>
                <w:bCs/>
                <w:sz w:val="24"/>
              </w:rPr>
              <w:t>2.《汉唐宋时期体育题材陶瓷的社会背景与社会成因分析》，中国陶瓷，2019年，</w:t>
            </w:r>
            <w:bookmarkStart w:id="0" w:name="_GoBack"/>
            <w:bookmarkEnd w:id="0"/>
            <w:r>
              <w:rPr>
                <w:rFonts w:hint="eastAsia" w:ascii="宋体" w:hAnsi="宋体" w:eastAsia="宋体" w:cs="Times New Roman"/>
                <w:b/>
                <w:bCs/>
                <w:sz w:val="24"/>
              </w:rPr>
              <w:t>第一作者（中文核心期刊）</w:t>
            </w:r>
          </w:p>
          <w:p w14:paraId="2ED2E521">
            <w:pPr>
              <w:ind w:left="241" w:hanging="241" w:hangingChars="100"/>
              <w:jc w:val="left"/>
              <w:rPr>
                <w:rFonts w:hint="eastAsia" w:ascii="宋体" w:hAnsi="宋体" w:eastAsia="宋体" w:cs="Times New Roman"/>
                <w:b/>
                <w:bCs/>
                <w:sz w:val="24"/>
              </w:rPr>
            </w:pPr>
            <w:r>
              <w:rPr>
                <w:rFonts w:hint="eastAsia" w:ascii="宋体" w:hAnsi="宋体" w:eastAsia="宋体" w:cs="Times New Roman"/>
                <w:b/>
                <w:bCs/>
                <w:sz w:val="24"/>
              </w:rPr>
              <w:t>3.《体育的美学价值与陶艺教育——兼论高等学校体育教育与专业教育的结合》，武汉体育学院，2012年，独著（CSSCI）</w:t>
            </w:r>
          </w:p>
          <w:p w14:paraId="6BACF568">
            <w:pPr>
              <w:ind w:left="241" w:hanging="241" w:hangingChars="100"/>
              <w:rPr>
                <w:rFonts w:hint="eastAsia" w:ascii="宋体" w:hAnsi="宋体" w:eastAsia="宋体" w:cs="Times New Roman"/>
                <w:b/>
                <w:bCs/>
                <w:sz w:val="24"/>
              </w:rPr>
            </w:pPr>
            <w:r>
              <w:rPr>
                <w:rFonts w:hint="eastAsia" w:ascii="宋体" w:hAnsi="宋体" w:eastAsia="宋体" w:cs="Times New Roman"/>
                <w:b/>
                <w:bCs/>
                <w:sz w:val="24"/>
              </w:rPr>
              <w:t>4.《高职体育专业学生道德法律素养培养路径——基于体育大国向体育强国转型背景下的思考》，职教论坛，2013年，第一作者（中文核心期刊）</w:t>
            </w:r>
          </w:p>
          <w:p w14:paraId="654F8F7D">
            <w:pPr>
              <w:ind w:left="241" w:hanging="241" w:hangingChars="100"/>
              <w:jc w:val="left"/>
              <w:rPr>
                <w:rFonts w:hint="eastAsia" w:ascii="宋体" w:hAnsi="宋体" w:eastAsia="宋体" w:cs="Times New Roman"/>
                <w:b/>
                <w:bCs/>
                <w:sz w:val="24"/>
              </w:rPr>
            </w:pPr>
            <w:r>
              <w:rPr>
                <w:rFonts w:hint="eastAsia" w:ascii="宋体" w:hAnsi="宋体" w:eastAsia="宋体" w:cs="Times New Roman"/>
                <w:b/>
                <w:bCs/>
                <w:sz w:val="24"/>
              </w:rPr>
              <w:t>5.《江西省高职院校学生体育行为研究》，教育学术月刊，2012年，第一作者（中文核心期刊）</w:t>
            </w:r>
          </w:p>
          <w:p w14:paraId="3840A03A">
            <w:pPr>
              <w:ind w:left="241" w:hanging="241" w:hangingChars="100"/>
              <w:jc w:val="left"/>
              <w:rPr>
                <w:rFonts w:hint="eastAsia" w:ascii="宋体" w:hAnsi="宋体" w:eastAsia="宋体" w:cs="Times New Roman"/>
                <w:b/>
                <w:bCs/>
                <w:sz w:val="24"/>
              </w:rPr>
            </w:pPr>
            <w:r>
              <w:rPr>
                <w:rFonts w:hint="eastAsia" w:ascii="宋体" w:hAnsi="宋体" w:eastAsia="宋体" w:cs="Times New Roman"/>
                <w:b/>
                <w:bCs/>
                <w:sz w:val="24"/>
              </w:rPr>
              <w:t>6.《网络时代高校体育意外伤害事故的现状调查与预防机制研究》，教育学术月刊，2016年，第二（中文核心期刊）</w:t>
            </w:r>
          </w:p>
          <w:p w14:paraId="224FA78A">
            <w:pPr>
              <w:ind w:left="241" w:hanging="241" w:hangingChars="100"/>
              <w:jc w:val="left"/>
              <w:rPr>
                <w:rFonts w:hint="eastAsia" w:ascii="宋体" w:hAnsi="宋体" w:eastAsia="宋体" w:cs="Times New Roman"/>
                <w:b/>
                <w:bCs/>
                <w:sz w:val="24"/>
              </w:rPr>
            </w:pPr>
            <w:r>
              <w:rPr>
                <w:rFonts w:hint="eastAsia" w:ascii="宋体" w:hAnsi="宋体" w:eastAsia="宋体" w:cs="Times New Roman"/>
                <w:b/>
                <w:bCs/>
                <w:sz w:val="24"/>
              </w:rPr>
              <w:t>7.《和谐社会背景下江西省农村体育健康发展路径探析》，农业考古，2011年，独著（中文核心期刊）</w:t>
            </w:r>
          </w:p>
          <w:p w14:paraId="64DB2422">
            <w:pPr>
              <w:ind w:left="241" w:hanging="241" w:hangingChars="100"/>
              <w:jc w:val="left"/>
              <w:rPr>
                <w:rFonts w:hint="eastAsia" w:ascii="宋体" w:hAnsi="宋体" w:eastAsia="宋体" w:cs="Times New Roman"/>
                <w:b/>
                <w:bCs/>
                <w:sz w:val="24"/>
              </w:rPr>
            </w:pPr>
            <w:r>
              <w:rPr>
                <w:rFonts w:hint="eastAsia" w:ascii="宋体" w:hAnsi="宋体" w:eastAsia="宋体" w:cs="Times New Roman"/>
                <w:b/>
                <w:bCs/>
                <w:sz w:val="24"/>
              </w:rPr>
              <w:t>8.《景德镇市陶瓷艺术中民俗体育的发展研究》，文艺生活，2018年，独著</w:t>
            </w:r>
          </w:p>
          <w:p w14:paraId="460625BC">
            <w:pPr>
              <w:ind w:left="241" w:hanging="241" w:hangingChars="100"/>
              <w:rPr>
                <w:rFonts w:hint="eastAsia" w:ascii="宋体" w:hAnsi="宋体" w:eastAsia="宋体" w:cs="Times New Roman"/>
                <w:b/>
                <w:bCs/>
                <w:sz w:val="24"/>
              </w:rPr>
            </w:pPr>
          </w:p>
        </w:tc>
      </w:tr>
    </w:tbl>
    <w:p w14:paraId="085593CD"/>
    <w:sectPr>
      <w:pgSz w:w="11906" w:h="16838"/>
      <w:pgMar w:top="1440" w:right="1800" w:bottom="1440" w:left="1800" w:header="851" w:footer="992" w:gutter="0"/>
      <w:cols w:space="425" w:num="1"/>
      <w:docGrid w:type="lines" w:linePitch="312" w:charSpace="0"/>
    </w:sectPr>
  </w:body>
</w:document>
</file>